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610EA" w14:textId="77777777" w:rsidR="004D51AF" w:rsidRPr="004D51AF" w:rsidRDefault="004D51AF" w:rsidP="004D51AF">
      <w:pPr>
        <w:rPr>
          <w:bCs/>
          <w:caps/>
          <w:szCs w:val="20"/>
        </w:rPr>
      </w:pPr>
    </w:p>
    <w:p w14:paraId="1BA3A5F2" w14:textId="77777777" w:rsidR="004D51AF" w:rsidRPr="004D51AF" w:rsidRDefault="004D51AF" w:rsidP="004D51AF">
      <w:pPr>
        <w:jc w:val="center"/>
        <w:rPr>
          <w:b/>
          <w:bCs/>
          <w:caps/>
          <w:color w:val="000000"/>
          <w:lang w:eastAsia="cs-CZ"/>
        </w:rPr>
      </w:pPr>
      <w:r w:rsidRPr="004D51AF">
        <w:rPr>
          <w:b/>
          <w:bCs/>
          <w:caps/>
          <w:color w:val="000000"/>
          <w:lang w:eastAsia="cs-CZ"/>
        </w:rPr>
        <w:t xml:space="preserve">minimální technické požadavky </w:t>
      </w:r>
    </w:p>
    <w:p w14:paraId="7021EC95" w14:textId="5E086DA4" w:rsidR="004D51AF" w:rsidRPr="004D51AF" w:rsidRDefault="004D51AF" w:rsidP="004D51AF">
      <w:pPr>
        <w:jc w:val="center"/>
      </w:pPr>
      <w:r w:rsidRPr="004D51AF">
        <w:rPr>
          <w:b/>
          <w:bCs/>
          <w:caps/>
          <w:color w:val="000000"/>
          <w:lang w:eastAsia="cs-CZ"/>
        </w:rPr>
        <w:t xml:space="preserve"> FVE </w:t>
      </w:r>
      <w:r w:rsidRPr="004D51AF">
        <w:rPr>
          <w:b/>
          <w:bCs/>
          <w:color w:val="000000"/>
        </w:rPr>
        <w:t xml:space="preserve">s výkonem </w:t>
      </w:r>
      <w:r w:rsidR="00DF68C2">
        <w:rPr>
          <w:b/>
          <w:bCs/>
          <w:color w:val="000000"/>
        </w:rPr>
        <w:t>991,9</w:t>
      </w:r>
      <w:r w:rsidRPr="004D51AF">
        <w:rPr>
          <w:b/>
          <w:bCs/>
          <w:color w:val="000000"/>
        </w:rPr>
        <w:t xml:space="preserve"> </w:t>
      </w:r>
      <w:proofErr w:type="spellStart"/>
      <w:r w:rsidRPr="004D51AF">
        <w:rPr>
          <w:b/>
          <w:bCs/>
          <w:color w:val="000000"/>
        </w:rPr>
        <w:t>kWp</w:t>
      </w:r>
      <w:proofErr w:type="spellEnd"/>
      <w:r w:rsidRPr="004D51AF">
        <w:rPr>
          <w:b/>
          <w:bCs/>
          <w:color w:val="000000"/>
        </w:rPr>
        <w:t xml:space="preserve"> v areálu </w:t>
      </w:r>
      <w:r w:rsidR="00DF68C2">
        <w:rPr>
          <w:b/>
          <w:bCs/>
          <w:color w:val="000000"/>
        </w:rPr>
        <w:t>Litvínov</w:t>
      </w:r>
      <w:r w:rsidRPr="004D51AF">
        <w:rPr>
          <w:b/>
          <w:bCs/>
          <w:color w:val="000000"/>
        </w:rPr>
        <w:t xml:space="preserve"> společnosti ČEPRO, a.s.</w:t>
      </w:r>
      <w:r w:rsidRPr="004D51AF">
        <w:rPr>
          <w:b/>
        </w:rPr>
        <w:t>“</w:t>
      </w:r>
    </w:p>
    <w:p w14:paraId="607E0EC2" w14:textId="77777777" w:rsidR="004D51AF" w:rsidRPr="004D51AF" w:rsidRDefault="004D51AF" w:rsidP="004D51AF">
      <w:pPr>
        <w:jc w:val="center"/>
        <w:rPr>
          <w:b/>
          <w:bCs/>
          <w:caps/>
          <w:color w:val="000000"/>
          <w:sz w:val="21"/>
          <w:szCs w:val="21"/>
          <w:lang w:eastAsia="cs-CZ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6"/>
        <w:gridCol w:w="4536"/>
      </w:tblGrid>
      <w:tr w:rsidR="004D51AF" w:rsidRPr="004D51AF" w14:paraId="3EBF34C9" w14:textId="77777777" w:rsidTr="004D51AF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9016A" w14:textId="77777777" w:rsidR="004D51AF" w:rsidRPr="004D51AF" w:rsidRDefault="004D51AF" w:rsidP="004D51AF">
            <w:pPr>
              <w:ind w:left="-120" w:firstLine="120"/>
              <w:rPr>
                <w:b/>
                <w:bCs/>
                <w:lang w:val="sk-SK"/>
              </w:rPr>
            </w:pPr>
            <w:r w:rsidRPr="004D51AF">
              <w:rPr>
                <w:b/>
                <w:bCs/>
                <w:lang w:val="sk-SK"/>
              </w:rPr>
              <w:t>Název veřejné zakázky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830A5" w14:textId="58945154" w:rsidR="004D51AF" w:rsidRPr="004D51AF" w:rsidRDefault="00DF68C2">
            <w:pPr>
              <w:rPr>
                <w:lang w:val="sk-SK"/>
              </w:rPr>
            </w:pPr>
            <w:proofErr w:type="spellStart"/>
            <w:r>
              <w:rPr>
                <w:lang w:val="sk-SK"/>
              </w:rPr>
              <w:t>Instalace</w:t>
            </w:r>
            <w:proofErr w:type="spellEnd"/>
            <w:r>
              <w:rPr>
                <w:lang w:val="sk-SK"/>
              </w:rPr>
              <w:t xml:space="preserve"> nové </w:t>
            </w:r>
            <w:proofErr w:type="spellStart"/>
            <w:r>
              <w:rPr>
                <w:lang w:val="sk-SK"/>
              </w:rPr>
              <w:t>fotovoltaické</w:t>
            </w:r>
            <w:proofErr w:type="spellEnd"/>
            <w:r>
              <w:rPr>
                <w:lang w:val="sk-SK"/>
              </w:rPr>
              <w:t xml:space="preserve"> </w:t>
            </w:r>
            <w:proofErr w:type="spellStart"/>
            <w:r>
              <w:rPr>
                <w:lang w:val="sk-SK"/>
              </w:rPr>
              <w:t>elektrárny</w:t>
            </w:r>
            <w:proofErr w:type="spellEnd"/>
            <w:r>
              <w:rPr>
                <w:lang w:val="sk-SK"/>
              </w:rPr>
              <w:t xml:space="preserve"> s </w:t>
            </w:r>
            <w:proofErr w:type="spellStart"/>
            <w:r>
              <w:rPr>
                <w:lang w:val="sk-SK"/>
              </w:rPr>
              <w:t>výkonem</w:t>
            </w:r>
            <w:proofErr w:type="spellEnd"/>
            <w:r>
              <w:rPr>
                <w:lang w:val="sk-SK"/>
              </w:rPr>
              <w:t xml:space="preserve"> 991,9 </w:t>
            </w:r>
            <w:proofErr w:type="spellStart"/>
            <w:r>
              <w:rPr>
                <w:lang w:val="sk-SK"/>
              </w:rPr>
              <w:t>kWp</w:t>
            </w:r>
            <w:proofErr w:type="spellEnd"/>
            <w:r>
              <w:rPr>
                <w:lang w:val="sk-SK"/>
              </w:rPr>
              <w:t xml:space="preserve"> v areálu </w:t>
            </w:r>
            <w:proofErr w:type="spellStart"/>
            <w:r>
              <w:rPr>
                <w:lang w:val="sk-SK"/>
              </w:rPr>
              <w:t>Litvínov</w:t>
            </w:r>
            <w:proofErr w:type="spellEnd"/>
            <w:r>
              <w:rPr>
                <w:lang w:val="sk-SK"/>
              </w:rPr>
              <w:t xml:space="preserve"> </w:t>
            </w:r>
            <w:proofErr w:type="spellStart"/>
            <w:r>
              <w:rPr>
                <w:lang w:val="sk-SK"/>
              </w:rPr>
              <w:t>společnosti</w:t>
            </w:r>
            <w:proofErr w:type="spellEnd"/>
            <w:r>
              <w:rPr>
                <w:lang w:val="sk-SK"/>
              </w:rPr>
              <w:t xml:space="preserve"> ČEPRO, a.s.</w:t>
            </w:r>
          </w:p>
        </w:tc>
      </w:tr>
      <w:tr w:rsidR="004D51AF" w:rsidRPr="004D51AF" w14:paraId="23EFDD02" w14:textId="77777777" w:rsidTr="004D51AF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8CCD3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Ev. číslo zakázky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69146" w14:textId="04476A58" w:rsidR="004D51AF" w:rsidRPr="004D51AF" w:rsidRDefault="004D51AF">
            <w:pPr>
              <w:rPr>
                <w:lang w:val="sk-SK"/>
              </w:rPr>
            </w:pPr>
            <w:r w:rsidRPr="00761334">
              <w:rPr>
                <w:highlight w:val="yellow"/>
                <w:lang w:val="sk-SK"/>
              </w:rPr>
              <w:t>2</w:t>
            </w:r>
            <w:r w:rsidR="00BD41E7">
              <w:rPr>
                <w:highlight w:val="yellow"/>
                <w:lang w:val="sk-SK"/>
              </w:rPr>
              <w:t>26</w:t>
            </w:r>
            <w:r w:rsidRPr="00761334">
              <w:rPr>
                <w:highlight w:val="yellow"/>
                <w:lang w:val="sk-SK"/>
              </w:rPr>
              <w:t>/23/OCN</w:t>
            </w:r>
          </w:p>
        </w:tc>
      </w:tr>
      <w:tr w:rsidR="004D51AF" w:rsidRPr="004D51AF" w14:paraId="0DDE0EB4" w14:textId="77777777" w:rsidTr="004D51AF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E6081" w14:textId="77777777" w:rsidR="004D51AF" w:rsidRPr="004D51AF" w:rsidRDefault="004D51AF">
            <w:pPr>
              <w:rPr>
                <w:b/>
                <w:bCs/>
                <w:lang w:val="sk-SK"/>
              </w:rPr>
            </w:pPr>
            <w:r w:rsidRPr="004D51AF">
              <w:rPr>
                <w:b/>
                <w:bCs/>
                <w:lang w:val="sk-SK"/>
              </w:rPr>
              <w:t>Dodavatel: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91958" w14:textId="77777777" w:rsidR="004D51AF" w:rsidRPr="004D51AF" w:rsidRDefault="004D51AF">
            <w:pPr>
              <w:jc w:val="center"/>
              <w:rPr>
                <w:shd w:val="clear" w:color="auto" w:fill="FFFF00"/>
                <w:lang w:val="en-US"/>
              </w:rPr>
            </w:pPr>
          </w:p>
        </w:tc>
      </w:tr>
      <w:tr w:rsidR="004D51AF" w:rsidRPr="004D51AF" w14:paraId="771B320C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6B8AE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Název</w:t>
            </w:r>
          </w:p>
        </w:tc>
        <w:sdt>
          <w:sdtPr>
            <w:rPr>
              <w:sz w:val="20"/>
              <w:szCs w:val="20"/>
            </w:rPr>
            <w:id w:val="-390809481"/>
            <w:placeholder>
              <w:docPart w:val="FCCB16CEC17841899353A4D1A57BEC2B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2047A1E9" w14:textId="02599F5F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16A9D941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BDE5C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sídlo (celá adresa včetně PSČ)</w:t>
            </w:r>
          </w:p>
        </w:tc>
        <w:sdt>
          <w:sdtPr>
            <w:rPr>
              <w:sz w:val="20"/>
              <w:szCs w:val="20"/>
            </w:rPr>
            <w:id w:val="1587333988"/>
            <w:placeholder>
              <w:docPart w:val="CDD3AF6B5604423AAFF53D74AF29AAFB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46E4DC3" w14:textId="1A3F645B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3D6A8D8A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05AEC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právní forma</w:t>
            </w:r>
          </w:p>
        </w:tc>
        <w:sdt>
          <w:sdtPr>
            <w:rPr>
              <w:sz w:val="20"/>
              <w:szCs w:val="20"/>
            </w:rPr>
            <w:id w:val="-1407370119"/>
            <w:placeholder>
              <w:docPart w:val="D8FBC53ECDAE48EC897655F1802AFF82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61ACCE13" w14:textId="2779E61D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33C4644A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4AA6B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IČO</w:t>
            </w:r>
          </w:p>
        </w:tc>
        <w:sdt>
          <w:sdtPr>
            <w:rPr>
              <w:sz w:val="20"/>
              <w:szCs w:val="20"/>
            </w:rPr>
            <w:id w:val="-1124153969"/>
            <w:placeholder>
              <w:docPart w:val="8C88E8DDD1B440ABA10C8E8F258F7B3D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2CAA90F" w14:textId="33B19F4C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75AD44FB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83B70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DIČ</w:t>
            </w:r>
          </w:p>
        </w:tc>
        <w:sdt>
          <w:sdtPr>
            <w:rPr>
              <w:sz w:val="20"/>
              <w:szCs w:val="20"/>
            </w:rPr>
            <w:id w:val="23450704"/>
            <w:placeholder>
              <w:docPart w:val="BFCC4D3F21274C739FEF76BC515E2418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3E1CE5EB" w14:textId="2B992AA8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12D62E08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C3E82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Společnost zapsaná v obchodním rejstříku vedeném:</w:t>
            </w:r>
          </w:p>
        </w:tc>
        <w:sdt>
          <w:sdtPr>
            <w:rPr>
              <w:sz w:val="20"/>
              <w:szCs w:val="20"/>
            </w:rPr>
            <w:id w:val="1829937666"/>
            <w:placeholder>
              <w:docPart w:val="A0222A8A4B0848AFADB6AA2B4531725D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936B54E" w14:textId="432E214A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2E38FC9B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0A154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Spisová značka:</w:t>
            </w:r>
          </w:p>
        </w:tc>
        <w:sdt>
          <w:sdtPr>
            <w:rPr>
              <w:sz w:val="20"/>
              <w:szCs w:val="20"/>
            </w:rPr>
            <w:id w:val="414365156"/>
            <w:placeholder>
              <w:docPart w:val="3F4691E4CC01445284D343AA47D40B31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3C29E4BD" w14:textId="2C8B7762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03ADF38F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F86E5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Dodavatel je malý či střední podnik (ano/ne)</w:t>
            </w:r>
          </w:p>
        </w:tc>
        <w:sdt>
          <w:sdtPr>
            <w:rPr>
              <w:sz w:val="20"/>
              <w:szCs w:val="20"/>
            </w:rPr>
            <w:id w:val="1815444106"/>
            <w:placeholder>
              <w:docPart w:val="4336A86C8A5540E28B0BE727A2C92EF3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2F26EF10" w14:textId="2C5AB241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42150CB7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57803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 xml:space="preserve">Osoba oprávněná zastupovat dodavatele  </w:t>
            </w:r>
          </w:p>
        </w:tc>
        <w:sdt>
          <w:sdtPr>
            <w:rPr>
              <w:sz w:val="20"/>
              <w:szCs w:val="20"/>
            </w:rPr>
            <w:id w:val="-1523471156"/>
            <w:placeholder>
              <w:docPart w:val="65BCD7DA90AD4771B4F21FC980ED74E7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26B9D45F" w14:textId="36B293B5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351A0A75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597E8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Vyřizuje</w:t>
            </w:r>
          </w:p>
        </w:tc>
        <w:sdt>
          <w:sdtPr>
            <w:rPr>
              <w:sz w:val="20"/>
              <w:szCs w:val="20"/>
            </w:rPr>
            <w:id w:val="-483544664"/>
            <w:placeholder>
              <w:docPart w:val="C7C53458B8E94AB29569EF7F4F0C0EE3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51F16770" w14:textId="72A9A268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2D4D1EED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FEB04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Tel.</w:t>
            </w:r>
          </w:p>
        </w:tc>
        <w:sdt>
          <w:sdtPr>
            <w:rPr>
              <w:sz w:val="20"/>
              <w:szCs w:val="20"/>
            </w:rPr>
            <w:id w:val="-2073963047"/>
            <w:placeholder>
              <w:docPart w:val="A9CAB5F28FE540C08AAB3B194228E727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54B7E15A" w14:textId="2110C847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6B2C4419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82CCA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Email</w:t>
            </w:r>
          </w:p>
        </w:tc>
        <w:sdt>
          <w:sdtPr>
            <w:rPr>
              <w:sz w:val="20"/>
              <w:szCs w:val="20"/>
            </w:rPr>
            <w:id w:val="1457530752"/>
            <w:placeholder>
              <w:docPart w:val="B532F536649E4CDDA1F9B1D5CBB35609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8CAE7D3" w14:textId="52418ED3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</w:tbl>
    <w:p w14:paraId="028B58A7" w14:textId="77777777" w:rsidR="0026691C" w:rsidRPr="004D51AF" w:rsidRDefault="0026691C">
      <w:pPr>
        <w:rPr>
          <w:bCs/>
          <w:caps/>
          <w:szCs w:val="20"/>
        </w:rPr>
      </w:pPr>
    </w:p>
    <w:p w14:paraId="15E3283A" w14:textId="4D42A45D" w:rsidR="0026691C" w:rsidRPr="004D51AF" w:rsidRDefault="00EC27DD" w:rsidP="00723212">
      <w:pPr>
        <w:spacing w:line="288" w:lineRule="auto"/>
        <w:ind w:left="-567" w:right="-851"/>
        <w:jc w:val="both"/>
      </w:pPr>
      <w:r w:rsidRPr="004D51AF">
        <w:rPr>
          <w:color w:val="000000"/>
          <w:sz w:val="21"/>
          <w:szCs w:val="21"/>
        </w:rPr>
        <w:t xml:space="preserve">pro účely podání nabídky v zadávacím řízení pro výběr Dodavatele k veřejné zakázce </w:t>
      </w:r>
      <w:bookmarkStart w:id="0" w:name="_Hlk73950791"/>
      <w:r w:rsidRPr="004D51AF">
        <w:rPr>
          <w:color w:val="000000"/>
          <w:sz w:val="21"/>
          <w:szCs w:val="21"/>
        </w:rPr>
        <w:t xml:space="preserve">na dodávky s názvem </w:t>
      </w:r>
      <w:bookmarkEnd w:id="0"/>
      <w:r w:rsidRPr="004D51AF">
        <w:rPr>
          <w:b/>
          <w:bCs/>
          <w:color w:val="000000"/>
          <w:sz w:val="21"/>
          <w:szCs w:val="21"/>
        </w:rPr>
        <w:t>„</w:t>
      </w:r>
      <w:proofErr w:type="spellStart"/>
      <w:r w:rsidR="00DF68C2" w:rsidRPr="00DF68C2">
        <w:rPr>
          <w:b/>
          <w:bCs/>
          <w:lang w:val="sk-SK"/>
        </w:rPr>
        <w:t>Instalace</w:t>
      </w:r>
      <w:proofErr w:type="spellEnd"/>
      <w:r w:rsidR="00DF68C2" w:rsidRPr="00DF68C2">
        <w:rPr>
          <w:b/>
          <w:bCs/>
          <w:lang w:val="sk-SK"/>
        </w:rPr>
        <w:t xml:space="preserve"> nové </w:t>
      </w:r>
      <w:proofErr w:type="spellStart"/>
      <w:r w:rsidR="00DF68C2" w:rsidRPr="00DF68C2">
        <w:rPr>
          <w:b/>
          <w:bCs/>
          <w:lang w:val="sk-SK"/>
        </w:rPr>
        <w:t>fotovoltaické</w:t>
      </w:r>
      <w:proofErr w:type="spellEnd"/>
      <w:r w:rsidR="00DF68C2" w:rsidRPr="00DF68C2">
        <w:rPr>
          <w:b/>
          <w:bCs/>
          <w:lang w:val="sk-SK"/>
        </w:rPr>
        <w:t xml:space="preserve"> </w:t>
      </w:r>
      <w:proofErr w:type="spellStart"/>
      <w:r w:rsidR="00DF68C2" w:rsidRPr="00DF68C2">
        <w:rPr>
          <w:b/>
          <w:bCs/>
          <w:lang w:val="sk-SK"/>
        </w:rPr>
        <w:t>elektrárny</w:t>
      </w:r>
      <w:proofErr w:type="spellEnd"/>
      <w:r w:rsidR="00DF68C2" w:rsidRPr="00DF68C2">
        <w:rPr>
          <w:b/>
          <w:bCs/>
          <w:lang w:val="sk-SK"/>
        </w:rPr>
        <w:t xml:space="preserve"> s </w:t>
      </w:r>
      <w:proofErr w:type="spellStart"/>
      <w:r w:rsidR="00DF68C2" w:rsidRPr="00DF68C2">
        <w:rPr>
          <w:b/>
          <w:bCs/>
          <w:lang w:val="sk-SK"/>
        </w:rPr>
        <w:t>výkonem</w:t>
      </w:r>
      <w:proofErr w:type="spellEnd"/>
      <w:r w:rsidR="00DF68C2" w:rsidRPr="00DF68C2">
        <w:rPr>
          <w:b/>
          <w:bCs/>
          <w:lang w:val="sk-SK"/>
        </w:rPr>
        <w:t xml:space="preserve"> 991,9 </w:t>
      </w:r>
      <w:proofErr w:type="spellStart"/>
      <w:r w:rsidR="00DF68C2" w:rsidRPr="00DF68C2">
        <w:rPr>
          <w:b/>
          <w:bCs/>
          <w:lang w:val="sk-SK"/>
        </w:rPr>
        <w:t>kWp</w:t>
      </w:r>
      <w:proofErr w:type="spellEnd"/>
      <w:r w:rsidR="00DF68C2" w:rsidRPr="00DF68C2">
        <w:rPr>
          <w:b/>
          <w:bCs/>
          <w:lang w:val="sk-SK"/>
        </w:rPr>
        <w:t xml:space="preserve"> v areálu </w:t>
      </w:r>
      <w:proofErr w:type="spellStart"/>
      <w:r w:rsidR="00DF68C2" w:rsidRPr="00DF68C2">
        <w:rPr>
          <w:b/>
          <w:bCs/>
          <w:lang w:val="sk-SK"/>
        </w:rPr>
        <w:t>Litvínov</w:t>
      </w:r>
      <w:proofErr w:type="spellEnd"/>
      <w:r w:rsidR="00DF68C2" w:rsidRPr="00DF68C2">
        <w:rPr>
          <w:b/>
          <w:bCs/>
          <w:lang w:val="sk-SK"/>
        </w:rPr>
        <w:t xml:space="preserve"> </w:t>
      </w:r>
      <w:proofErr w:type="spellStart"/>
      <w:r w:rsidR="00DF68C2" w:rsidRPr="00DF68C2">
        <w:rPr>
          <w:b/>
          <w:bCs/>
          <w:lang w:val="sk-SK"/>
        </w:rPr>
        <w:t>společnosti</w:t>
      </w:r>
      <w:proofErr w:type="spellEnd"/>
      <w:r w:rsidR="00DF68C2" w:rsidRPr="00DF68C2">
        <w:rPr>
          <w:b/>
          <w:bCs/>
          <w:lang w:val="sk-SK"/>
        </w:rPr>
        <w:t xml:space="preserve"> ČEPRO, a.s.</w:t>
      </w:r>
      <w:r w:rsidRPr="004D51AF">
        <w:rPr>
          <w:b/>
          <w:sz w:val="21"/>
          <w:szCs w:val="21"/>
        </w:rPr>
        <w:t>“</w:t>
      </w:r>
      <w:r w:rsidRPr="004D51AF">
        <w:rPr>
          <w:color w:val="000000"/>
          <w:sz w:val="21"/>
          <w:szCs w:val="21"/>
        </w:rPr>
        <w:t xml:space="preserve"> vyhlášeném Zadavatelem </w:t>
      </w:r>
      <w:r w:rsidRPr="004D51AF">
        <w:rPr>
          <w:b/>
          <w:sz w:val="21"/>
          <w:szCs w:val="21"/>
          <w:lang w:eastAsia="cs-CZ"/>
        </w:rPr>
        <w:t>ČEPRO, a.s.</w:t>
      </w:r>
      <w:r w:rsidRPr="004D51AF">
        <w:rPr>
          <w:b/>
          <w:sz w:val="21"/>
          <w:szCs w:val="21"/>
        </w:rPr>
        <w:t xml:space="preserve"> </w:t>
      </w:r>
      <w:r w:rsidRPr="004D51AF">
        <w:rPr>
          <w:color w:val="000000"/>
          <w:sz w:val="21"/>
          <w:szCs w:val="21"/>
        </w:rPr>
        <w:t>(dále jen „Zadavatel“)</w:t>
      </w:r>
      <w:r w:rsidR="00723212" w:rsidRPr="004D51AF">
        <w:t xml:space="preserve"> </w:t>
      </w:r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tímto účastník čestně prohlašuje, že nabízené zařízení splňuje základní technické parametry požadované zadavatelem a taky odpovídá Příloze č. 8 – výkaz výměr a Příloze č. 7 – projektová dokumentace, Zadávací dokumentace. </w:t>
      </w:r>
    </w:p>
    <w:p w14:paraId="64603FE0" w14:textId="2BA30A49" w:rsidR="0026691C" w:rsidRPr="004D51AF" w:rsidRDefault="00EC27DD" w:rsidP="00723212">
      <w:pPr>
        <w:ind w:left="-426" w:hanging="141"/>
        <w:jc w:val="both"/>
        <w:rPr>
          <w:b/>
          <w:bCs/>
        </w:rPr>
      </w:pPr>
      <w:r w:rsidRPr="004D51AF">
        <w:rPr>
          <w:rFonts w:eastAsia="Calibri"/>
          <w:b/>
          <w:bCs/>
          <w:color w:val="000000"/>
          <w:sz w:val="21"/>
          <w:szCs w:val="21"/>
          <w:lang w:val="sk-SK" w:eastAsia="en-US"/>
        </w:rPr>
        <w:t>Konkrétní hodnoty jsou uvedeny v tabulce níže:</w:t>
      </w:r>
    </w:p>
    <w:p w14:paraId="7B242451" w14:textId="77777777" w:rsidR="0031574D" w:rsidRPr="004D51AF" w:rsidRDefault="0031574D">
      <w:pPr>
        <w:spacing w:line="276" w:lineRule="auto"/>
        <w:jc w:val="both"/>
        <w:rPr>
          <w:color w:val="000000"/>
          <w:sz w:val="21"/>
          <w:szCs w:val="21"/>
        </w:rPr>
      </w:pPr>
    </w:p>
    <w:tbl>
      <w:tblPr>
        <w:tblW w:w="10632" w:type="dxa"/>
        <w:tblInd w:w="-7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828"/>
        <w:gridCol w:w="3260"/>
      </w:tblGrid>
      <w:tr w:rsidR="0031574D" w:rsidRPr="004D51AF" w14:paraId="1B56E49A" w14:textId="77777777" w:rsidTr="00AD2D53">
        <w:trPr>
          <w:trHeight w:val="4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35954" w14:textId="77777777" w:rsidR="0031574D" w:rsidRPr="004D51AF" w:rsidRDefault="0031574D" w:rsidP="00AD2D53">
            <w:pPr>
              <w:jc w:val="center"/>
              <w:rPr>
                <w:b/>
                <w:sz w:val="21"/>
                <w:szCs w:val="21"/>
              </w:rPr>
            </w:pPr>
            <w:r w:rsidRPr="004D51AF">
              <w:rPr>
                <w:b/>
                <w:sz w:val="21"/>
                <w:szCs w:val="21"/>
              </w:rPr>
              <w:t xml:space="preserve">Fotovoltaická elektrárna </w:t>
            </w:r>
          </w:p>
        </w:tc>
      </w:tr>
      <w:tr w:rsidR="0031574D" w:rsidRPr="004D51AF" w14:paraId="08779B9C" w14:textId="77777777" w:rsidTr="00AD2D53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CAFCD" w14:textId="77777777" w:rsidR="0031574D" w:rsidRPr="004D51AF" w:rsidRDefault="0031574D" w:rsidP="00AD2D53">
            <w:pPr>
              <w:pStyle w:val="Zkladntext"/>
              <w:jc w:val="both"/>
              <w:rPr>
                <w:rFonts w:ascii="Times New Roman" w:hAnsi="Times New Roman"/>
              </w:rPr>
            </w:pPr>
            <w:r w:rsidRPr="004D51AF"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Požadavek/požadovaná operace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2CBC" w14:textId="77777777" w:rsidR="0031574D" w:rsidRPr="004D51AF" w:rsidRDefault="0031574D" w:rsidP="00AD2D53">
            <w:pPr>
              <w:jc w:val="center"/>
              <w:rPr>
                <w:b/>
                <w:sz w:val="21"/>
                <w:szCs w:val="21"/>
              </w:rPr>
            </w:pPr>
            <w:r w:rsidRPr="004D51AF">
              <w:rPr>
                <w:b/>
                <w:sz w:val="21"/>
                <w:szCs w:val="21"/>
              </w:rPr>
              <w:t>Minimální technické parametry a požadavky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DD314" w14:textId="77777777" w:rsidR="0031574D" w:rsidRPr="004D51AF" w:rsidRDefault="0031574D" w:rsidP="00AD2D53">
            <w:pPr>
              <w:pStyle w:val="Zkladntext"/>
              <w:jc w:val="center"/>
              <w:rPr>
                <w:rFonts w:ascii="Times New Roman" w:hAnsi="Times New Roman"/>
              </w:rPr>
            </w:pPr>
            <w:r w:rsidRPr="004D51AF"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Nabízené řešení</w:t>
            </w:r>
          </w:p>
        </w:tc>
      </w:tr>
      <w:tr w:rsidR="0031574D" w:rsidRPr="004D51AF" w14:paraId="6AC8371D" w14:textId="77777777" w:rsidTr="00AD2D53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96518" w14:textId="77777777" w:rsidR="0031574D" w:rsidRPr="004D51AF" w:rsidRDefault="0031574D" w:rsidP="00AD2D53">
            <w:pPr>
              <w:jc w:val="center"/>
              <w:rPr>
                <w:b/>
                <w:sz w:val="21"/>
                <w:szCs w:val="21"/>
              </w:rPr>
            </w:pPr>
            <w:r w:rsidRPr="004D51AF">
              <w:rPr>
                <w:b/>
                <w:sz w:val="21"/>
                <w:szCs w:val="21"/>
              </w:rPr>
              <w:t>Fotovoltaické panely</w:t>
            </w:r>
          </w:p>
        </w:tc>
      </w:tr>
      <w:tr w:rsidR="00053FD6" w:rsidRPr="004D51AF" w14:paraId="25A9DCA5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734DF" w14:textId="77777777" w:rsidR="00053FD6" w:rsidRPr="004D51AF" w:rsidRDefault="00053FD6" w:rsidP="00053FD6">
            <w:pPr>
              <w:pStyle w:val="Zkladntext"/>
              <w:jc w:val="both"/>
              <w:rPr>
                <w:rFonts w:ascii="Times New Roman" w:hAnsi="Times New Roman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Jmenovitý výkon panelu: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400B1" w14:textId="77777777" w:rsidR="00053FD6" w:rsidRPr="004D51AF" w:rsidRDefault="00053FD6" w:rsidP="00053FD6">
            <w:pPr>
              <w:pStyle w:val="Zkladntext"/>
              <w:jc w:val="center"/>
              <w:rPr>
                <w:rFonts w:ascii="Times New Roman" w:hAnsi="Times New Roman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545 Wp</w:t>
            </w:r>
          </w:p>
        </w:tc>
        <w:sdt>
          <w:sdtPr>
            <w:rPr>
              <w:sz w:val="20"/>
              <w:szCs w:val="20"/>
            </w:rPr>
            <w:id w:val="-522401154"/>
            <w:placeholder>
              <w:docPart w:val="B7D7AD0252E24B2A823FA97FB371A2F0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78B4A30" w14:textId="24376CC8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736BDE3F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26B2E" w14:textId="358C8A27" w:rsidR="00053FD6" w:rsidRPr="004D51AF" w:rsidRDefault="00053FD6" w:rsidP="00053FD6">
            <w:pPr>
              <w:pStyle w:val="Zkladntex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Minimální produktová záruka na fotovoltaický panel*: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670E5" w14:textId="0637B7F2" w:rsidR="00053FD6" w:rsidRPr="004D51AF" w:rsidRDefault="00053FD6" w:rsidP="00053FD6">
            <w:pPr>
              <w:pStyle w:val="Zkladntex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12 let</w:t>
            </w:r>
          </w:p>
        </w:tc>
        <w:sdt>
          <w:sdtPr>
            <w:rPr>
              <w:sz w:val="20"/>
              <w:szCs w:val="20"/>
            </w:rPr>
            <w:id w:val="-2028240044"/>
            <w:placeholder>
              <w:docPart w:val="6F17C7E955304B588942D2AE2F62A12C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5D35C8F9" w14:textId="44C2F6FF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2E1D4B95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57C83" w14:textId="2931E0C8" w:rsidR="00053FD6" w:rsidRPr="004D51AF" w:rsidRDefault="00053FD6" w:rsidP="00053FD6">
            <w:pPr>
              <w:pStyle w:val="Zkladntex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záruka na pokles jm. výkonu panelu do výše 84 % z původního výkonu*: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68AB9" w14:textId="610E43D7" w:rsidR="00053FD6" w:rsidRPr="004D51AF" w:rsidRDefault="00053FD6" w:rsidP="00053FD6">
            <w:pPr>
              <w:pStyle w:val="Zkladntex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25 let</w:t>
            </w:r>
          </w:p>
        </w:tc>
        <w:sdt>
          <w:sdtPr>
            <w:rPr>
              <w:sz w:val="20"/>
              <w:szCs w:val="20"/>
            </w:rPr>
            <w:id w:val="-1369289929"/>
            <w:placeholder>
              <w:docPart w:val="65E629B0B4764C149A16A88B41D62708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204D2F2" w14:textId="70A52ED3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3E756DC0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74009" w14:textId="0BC3E0F0" w:rsidR="00053FD6" w:rsidRPr="004D51AF" w:rsidRDefault="00053FD6" w:rsidP="00053FD6">
            <w:pPr>
              <w:pStyle w:val="Zkladntex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Garantovaný výkon fotovoltaického panelu po jednom roce provozu*: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0524B" w14:textId="051A1710" w:rsidR="00053FD6" w:rsidRPr="004D51AF" w:rsidRDefault="00053FD6" w:rsidP="00053FD6">
            <w:pPr>
              <w:pStyle w:val="Zkladntex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 xml:space="preserve">Min. </w:t>
            </w:r>
            <w:proofErr w:type="gramStart"/>
            <w:r w:rsidRPr="004D51AF">
              <w:rPr>
                <w:rFonts w:ascii="Times New Roman" w:hAnsi="Times New Roman"/>
                <w:sz w:val="20"/>
                <w:szCs w:val="20"/>
              </w:rPr>
              <w:t>98%</w:t>
            </w:r>
            <w:proofErr w:type="gramEnd"/>
            <w:r w:rsidRPr="004D51AF">
              <w:rPr>
                <w:rFonts w:ascii="Times New Roman" w:hAnsi="Times New Roman"/>
                <w:sz w:val="20"/>
                <w:szCs w:val="20"/>
              </w:rPr>
              <w:t xml:space="preserve"> z původního výkonu</w:t>
            </w:r>
          </w:p>
        </w:tc>
        <w:sdt>
          <w:sdtPr>
            <w:rPr>
              <w:sz w:val="20"/>
              <w:szCs w:val="20"/>
            </w:rPr>
            <w:id w:val="475496440"/>
            <w:placeholder>
              <w:docPart w:val="3BB7BCADE09448118AD8C53819CEC024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2C1C37D" w14:textId="309931F2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31574D" w:rsidRPr="004D51AF" w14:paraId="7717F984" w14:textId="77777777" w:rsidTr="00533004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9596A" w14:textId="77777777" w:rsidR="0031574D" w:rsidRPr="004D51AF" w:rsidRDefault="0031574D" w:rsidP="00533004">
            <w:pPr>
              <w:pStyle w:val="Zkladntext"/>
              <w:spacing w:line="288" w:lineRule="auto"/>
              <w:rPr>
                <w:rFonts w:ascii="Times New Roman" w:hAnsi="Times New Roman"/>
              </w:rPr>
            </w:pPr>
            <w:r w:rsidRPr="004D51A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*garance musí být deklarována výrobcem FV panelu</w:t>
            </w:r>
          </w:p>
        </w:tc>
      </w:tr>
      <w:tr w:rsidR="0031574D" w:rsidRPr="004D51AF" w14:paraId="7DCC9FE2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C3E21" w14:textId="41E9EDD3" w:rsidR="0031574D" w:rsidRPr="004D51AF" w:rsidRDefault="0031574D" w:rsidP="00533004">
            <w:pPr>
              <w:pStyle w:val="Zkladntex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Minimální účinnost panelu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85785" w14:textId="77777777" w:rsidR="0031574D" w:rsidRPr="004D51AF" w:rsidRDefault="0031574D" w:rsidP="00533004">
            <w:pPr>
              <w:pStyle w:val="Zkladntex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20 %</w:t>
            </w:r>
          </w:p>
        </w:tc>
        <w:sdt>
          <w:sdtPr>
            <w:rPr>
              <w:sz w:val="20"/>
              <w:szCs w:val="20"/>
            </w:rPr>
            <w:id w:val="-773096582"/>
            <w:placeholder>
              <w:docPart w:val="2628933AABE745FE92CA0BAF13B193B8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56C279EF" w14:textId="30A77A7E" w:rsidR="0031574D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31574D" w:rsidRPr="004D51AF" w14:paraId="19B9D7AF" w14:textId="77777777" w:rsidTr="00AD2D53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7B650" w14:textId="77777777" w:rsidR="0031574D" w:rsidRPr="004D51AF" w:rsidRDefault="0031574D" w:rsidP="00AD2D53">
            <w:pPr>
              <w:pStyle w:val="Zkladntext"/>
              <w:keepNext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1A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Střídače pro fotovoltaické panely:</w:t>
            </w:r>
          </w:p>
        </w:tc>
      </w:tr>
      <w:tr w:rsidR="00053FD6" w:rsidRPr="004D51AF" w14:paraId="12061662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40608" w14:textId="7AADDE9A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Výkon fotovoltaického měniče: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80FE4" w14:textId="77777777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100 kW</w:t>
            </w:r>
          </w:p>
        </w:tc>
        <w:sdt>
          <w:sdtPr>
            <w:rPr>
              <w:sz w:val="20"/>
              <w:szCs w:val="20"/>
            </w:rPr>
            <w:id w:val="385303129"/>
            <w:placeholder>
              <w:docPart w:val="1AED2192B21D460E953CF51B965DE0B8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46464D08" w14:textId="37E63B18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2062992A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79023" w14:textId="77777777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Produktová záruka za měnič: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14A10" w14:textId="77777777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20 let</w:t>
            </w:r>
          </w:p>
        </w:tc>
        <w:sdt>
          <w:sdtPr>
            <w:rPr>
              <w:sz w:val="20"/>
              <w:szCs w:val="20"/>
            </w:rPr>
            <w:id w:val="1003476125"/>
            <w:placeholder>
              <w:docPart w:val="F1A33A35700A4BC2B245C03B0F2E24E8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C930CE6" w14:textId="79A79E5D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1E246708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AB049" w14:textId="36C80153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Minimální evropská vážená účinnost: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993B3" w14:textId="34251111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97 %</w:t>
            </w:r>
          </w:p>
        </w:tc>
        <w:sdt>
          <w:sdtPr>
            <w:rPr>
              <w:sz w:val="20"/>
              <w:szCs w:val="20"/>
            </w:rPr>
            <w:id w:val="-101957975"/>
            <w:placeholder>
              <w:docPart w:val="1D2A451E00564C93A3F7E49DD0DC9AFB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3B53EFD4" w14:textId="1CC62C29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1AA3D6A5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152F4" w14:textId="70EDD818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Rozsah provozních teplot: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84B8E" w14:textId="0A06A947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-40 až + 60 °C</w:t>
            </w:r>
          </w:p>
        </w:tc>
        <w:sdt>
          <w:sdtPr>
            <w:rPr>
              <w:sz w:val="20"/>
              <w:szCs w:val="20"/>
            </w:rPr>
            <w:id w:val="-240952815"/>
            <w:placeholder>
              <w:docPart w:val="3B6EE3092A6F47D1B40C8E1880976B2B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1BE77C9A" w14:textId="4595C104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79B41F76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77B3E" w14:textId="25881E8D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Chlazení: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FC5F4" w14:textId="10EA55E0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Ventilátor</w:t>
            </w:r>
          </w:p>
        </w:tc>
        <w:sdt>
          <w:sdtPr>
            <w:rPr>
              <w:sz w:val="20"/>
              <w:szCs w:val="20"/>
            </w:rPr>
            <w:id w:val="-301229672"/>
            <w:placeholder>
              <w:docPart w:val="EA8615F1403F4164AD139F7CD5DE218E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7569DF9A" w14:textId="59616FF2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09127744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18E93" w14:textId="1D05E86F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DC vstup: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7664F" w14:textId="005ABADB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MC4 nebo průchodky</w:t>
            </w:r>
          </w:p>
        </w:tc>
        <w:sdt>
          <w:sdtPr>
            <w:rPr>
              <w:sz w:val="20"/>
              <w:szCs w:val="20"/>
            </w:rPr>
            <w:id w:val="-1748256564"/>
            <w:placeholder>
              <w:docPart w:val="D28342C4FDDD45D29364267CDAE5FDBE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772CB46B" w14:textId="6536BCF8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0A12EB7C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FFE5F" w14:textId="4C8DDB7E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Minimální stupeň krytí: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4BF1" w14:textId="57F80153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IP65</w:t>
            </w:r>
          </w:p>
        </w:tc>
        <w:sdt>
          <w:sdtPr>
            <w:rPr>
              <w:sz w:val="20"/>
              <w:szCs w:val="20"/>
            </w:rPr>
            <w:id w:val="1432547113"/>
            <w:placeholder>
              <w:docPart w:val="BA6B851DC6884D0A8032E237C07C67BE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CE436B0" w14:textId="2D85086C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34D903BA" w14:textId="77777777" w:rsidTr="00053FD6">
        <w:trPr>
          <w:trHeight w:val="340"/>
        </w:trPr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D233F" w14:textId="0F3DD878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2"/>
                <w:highlight w:val="green"/>
                <w:lang w:eastAsia="cs-CZ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Fotovoltaický měnič musí mít funkci pro detekci elektrických oblouků kompatibilní s normou UL1699B nebo v případě, že měnič funkcí přímo nedisponuje, bude funkce zajištěna externím řešením.</w:t>
            </w:r>
          </w:p>
        </w:tc>
        <w:sdt>
          <w:sdtPr>
            <w:rPr>
              <w:rFonts w:eastAsia="Calibri"/>
              <w:color w:val="808080"/>
              <w:sz w:val="20"/>
              <w:szCs w:val="20"/>
            </w:rPr>
            <w:id w:val="-774868337"/>
            <w:placeholder>
              <w:docPart w:val="3EB493DE992F438BB1A3928565BEB75D"/>
            </w:placeholder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96DD032" w14:textId="735EE6A8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Fonts w:eastAsia="Calibri"/>
                    <w:color w:val="808080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3F64C497" w14:textId="77777777" w:rsidTr="00053FD6">
        <w:trPr>
          <w:trHeight w:val="340"/>
        </w:trPr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E43F0" w14:textId="3D4B51EE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 xml:space="preserve">Monitoring FV systému musí podporovat data na úrovni panelů (alespoň na úrovni každých dvou panelů) pro snadnější a efektivnější provoz a údržbu. </w:t>
            </w:r>
          </w:p>
        </w:tc>
        <w:sdt>
          <w:sdtPr>
            <w:rPr>
              <w:rFonts w:eastAsia="Calibri"/>
              <w:color w:val="808080"/>
              <w:sz w:val="20"/>
              <w:szCs w:val="20"/>
            </w:rPr>
            <w:id w:val="-1209254602"/>
            <w:placeholder>
              <w:docPart w:val="12A133F685D54C08ADB60E1E6BC16F99"/>
            </w:placeholder>
            <w:text/>
          </w:sdtPr>
          <w:sdtEndPr/>
          <w:sdtContent>
            <w:sdt>
              <w:sdtPr>
                <w:rPr>
                  <w:rFonts w:eastAsia="Calibri"/>
                  <w:color w:val="808080"/>
                  <w:sz w:val="20"/>
                  <w:szCs w:val="20"/>
                </w:rPr>
                <w:id w:val="1200594295"/>
                <w:placeholder>
                  <w:docPart w:val="6CB6D0DF7F00485F8A1E8E8578752900"/>
                </w:placeholder>
                <w:text/>
              </w:sdtPr>
              <w:sdtEndPr/>
              <w:sdtContent>
                <w:tc>
                  <w:tcPr>
                    <w:tcW w:w="326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8513B82" w14:textId="6BE3C019" w:rsidR="00053FD6" w:rsidRPr="004D51AF" w:rsidRDefault="00053FD6" w:rsidP="00053FD6">
                    <w:pPr>
                      <w:spacing w:before="60" w:after="60"/>
                      <w:jc w:val="center"/>
                      <w:rPr>
                        <w:sz w:val="20"/>
                        <w:szCs w:val="20"/>
                      </w:rPr>
                    </w:pPr>
                    <w:r w:rsidRPr="004D51AF">
                      <w:rPr>
                        <w:rFonts w:eastAsia="Calibri"/>
                        <w:color w:val="808080"/>
                        <w:sz w:val="20"/>
                        <w:szCs w:val="20"/>
                      </w:rPr>
                      <w:t>Zadejte text.</w:t>
                    </w:r>
                  </w:p>
                </w:tc>
              </w:sdtContent>
            </w:sdt>
          </w:sdtContent>
        </w:sdt>
      </w:tr>
      <w:tr w:rsidR="0031574D" w:rsidRPr="004D51AF" w14:paraId="2E36E8BA" w14:textId="77777777" w:rsidTr="0031574D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C74BB" w14:textId="16C39763" w:rsidR="0031574D" w:rsidRPr="004D51AF" w:rsidRDefault="0031574D" w:rsidP="00AD2D53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b/>
                <w:sz w:val="20"/>
                <w:szCs w:val="20"/>
              </w:rPr>
              <w:t>Optimizéry pro fotovoltaické panely:</w:t>
            </w:r>
          </w:p>
        </w:tc>
      </w:tr>
      <w:tr w:rsidR="00053FD6" w:rsidRPr="004D51AF" w14:paraId="45FC1A04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6EC6A" w14:textId="53D9A637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Optimizéry: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88EC1" w14:textId="5FCA6C7D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Fotovoltaické panely budou vybaveny optimizéry v počtu min. 1 ks optimizéru na 2 ks FV panelů</w:t>
            </w:r>
          </w:p>
        </w:tc>
        <w:sdt>
          <w:sdtPr>
            <w:rPr>
              <w:sz w:val="20"/>
              <w:szCs w:val="20"/>
            </w:rPr>
            <w:id w:val="1534535753"/>
            <w:placeholder>
              <w:docPart w:val="DD40100652DD437EA6451A2AF425349D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7CD9AE2E" w14:textId="52768AC1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5BAB2286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98CB9" w14:textId="4F586750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Produktová záruka na optimizér: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886E0" w14:textId="0D8052D7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25 let</w:t>
            </w:r>
          </w:p>
        </w:tc>
        <w:sdt>
          <w:sdtPr>
            <w:rPr>
              <w:sz w:val="20"/>
              <w:szCs w:val="20"/>
            </w:rPr>
            <w:id w:val="1221631587"/>
            <w:placeholder>
              <w:docPart w:val="1864E61266524955AF70085D3C670579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083B07E9" w14:textId="4FDFE1F7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330F5E95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252C4" w14:textId="040162EC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Maximální povolené napětí systému: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E1420" w14:textId="4A59DE74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1000 V</w:t>
            </w:r>
            <w:r w:rsidRPr="004D51AF">
              <w:rPr>
                <w:rFonts w:ascii="Times New Roman" w:hAnsi="Times New Roman"/>
                <w:sz w:val="20"/>
                <w:szCs w:val="20"/>
                <w:vertAlign w:val="subscript"/>
              </w:rPr>
              <w:t>DC</w:t>
            </w:r>
          </w:p>
        </w:tc>
        <w:sdt>
          <w:sdtPr>
            <w:rPr>
              <w:sz w:val="20"/>
              <w:szCs w:val="20"/>
            </w:rPr>
            <w:id w:val="-2138943192"/>
            <w:placeholder>
              <w:docPart w:val="6EA1A0BDAC914F8CB37087D5F444AC8F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0976F12F" w14:textId="5BFF87A8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5C206BA1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782E1" w14:textId="17F45437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Minimální stupeň krytí:</w:t>
            </w:r>
            <w:r w:rsidRPr="004D51AF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4B8B2" w14:textId="6F125987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IP 68</w:t>
            </w:r>
          </w:p>
        </w:tc>
        <w:sdt>
          <w:sdtPr>
            <w:rPr>
              <w:sz w:val="20"/>
              <w:szCs w:val="20"/>
            </w:rPr>
            <w:id w:val="1546098487"/>
            <w:placeholder>
              <w:docPart w:val="89948EB7E32345628BFE4A5DB68BCA00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64CE5F07" w14:textId="33C3001D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7C2112EE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47BFD" w14:textId="34F98E89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Maximální bezpečné výstupní napětí výkonového optimizérů: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58928" w14:textId="7B864D5E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1±0,1 V</w:t>
            </w:r>
            <w:r w:rsidRPr="004D51AF">
              <w:rPr>
                <w:rFonts w:ascii="Times New Roman" w:hAnsi="Times New Roman"/>
                <w:sz w:val="20"/>
                <w:szCs w:val="20"/>
                <w:vertAlign w:val="subscript"/>
              </w:rPr>
              <w:t>DC</w:t>
            </w:r>
          </w:p>
        </w:tc>
        <w:sdt>
          <w:sdtPr>
            <w:rPr>
              <w:sz w:val="20"/>
              <w:szCs w:val="20"/>
            </w:rPr>
            <w:id w:val="-362597636"/>
            <w:placeholder>
              <w:docPart w:val="E74DE49672C140A4B6A4A63DA15FC62D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607B7AC0" w14:textId="15EB5D07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22C440E2" w14:textId="77777777" w:rsidTr="00053FD6">
        <w:trPr>
          <w:trHeight w:val="340"/>
        </w:trPr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2F0FE" w14:textId="72AC3B95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Výkonový optimizér musí mít funkci MPP aby bylo zajištěno, že se energie z každého jednoho panelu nebo z každých 2 panelů získává v bodě maximálního výkonu.</w:t>
            </w:r>
          </w:p>
        </w:tc>
        <w:sdt>
          <w:sdtPr>
            <w:rPr>
              <w:rFonts w:eastAsia="Calibri"/>
              <w:color w:val="808080"/>
              <w:sz w:val="20"/>
              <w:szCs w:val="20"/>
            </w:rPr>
            <w:id w:val="2092880506"/>
            <w:placeholder>
              <w:docPart w:val="1341000FBF2E44F4A3AC22A4ACAB72AB"/>
            </w:placeholder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0C93F254" w14:textId="01F6FD52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Fonts w:eastAsia="Calibri"/>
                    <w:color w:val="808080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6A172C53" w14:textId="77777777" w:rsidTr="00053FD6">
        <w:trPr>
          <w:trHeight w:val="340"/>
        </w:trPr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C0625" w14:textId="7E33AE26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Výkonový optimizér, měnič a monitorovací platforma musí být poskytnuty/podporovány jedním výrobcem. Záruka a technická podpora musí být poskytnuty jedním zdrojem, aby se eliminovaly potenciální problémy se servisem.</w:t>
            </w:r>
          </w:p>
        </w:tc>
        <w:sdt>
          <w:sdtPr>
            <w:rPr>
              <w:rFonts w:eastAsia="Calibri"/>
              <w:color w:val="808080"/>
              <w:sz w:val="20"/>
              <w:szCs w:val="20"/>
            </w:rPr>
            <w:id w:val="1869492567"/>
            <w:placeholder>
              <w:docPart w:val="9210948FC9784BEAB0CF32B8A8B4EB4F"/>
            </w:placeholder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1AD4A052" w14:textId="439914BE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Fonts w:eastAsia="Calibri"/>
                    <w:color w:val="808080"/>
                    <w:sz w:val="20"/>
                    <w:szCs w:val="20"/>
                  </w:rPr>
                  <w:t>Zadejte text.</w:t>
                </w:r>
              </w:p>
            </w:tc>
          </w:sdtContent>
        </w:sdt>
      </w:tr>
    </w:tbl>
    <w:p w14:paraId="64A9F87B" w14:textId="77777777" w:rsidR="0031574D" w:rsidRPr="004D51AF" w:rsidRDefault="0031574D">
      <w:pPr>
        <w:spacing w:line="276" w:lineRule="auto"/>
        <w:jc w:val="both"/>
        <w:rPr>
          <w:color w:val="000000"/>
          <w:sz w:val="21"/>
          <w:szCs w:val="21"/>
        </w:rPr>
      </w:pPr>
    </w:p>
    <w:p w14:paraId="73C6FA4A" w14:textId="5927244C" w:rsidR="00533004" w:rsidRPr="004D51AF" w:rsidRDefault="00533004" w:rsidP="00723212">
      <w:pPr>
        <w:spacing w:after="120" w:line="276" w:lineRule="auto"/>
        <w:ind w:left="-709" w:right="-851"/>
        <w:jc w:val="both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>Uzemnění musí být provedeno v souladu s ČSN 33 2000-4-41, ČSN 33 2000-5-</w:t>
      </w:r>
      <w:proofErr w:type="gramStart"/>
      <w:r w:rsidRPr="004D51AF">
        <w:rPr>
          <w:color w:val="000000"/>
          <w:sz w:val="21"/>
          <w:szCs w:val="21"/>
        </w:rPr>
        <w:t>54-ed</w:t>
      </w:r>
      <w:proofErr w:type="gramEnd"/>
      <w:r w:rsidRPr="004D51AF">
        <w:rPr>
          <w:color w:val="000000"/>
          <w:sz w:val="21"/>
          <w:szCs w:val="21"/>
        </w:rPr>
        <w:t>.3. U střídačů musí být instalována hlavní ochranná přípojnice (HOP), na kterou musí být přivedeno uzemnění přepěťových ochran a uzemnění střídačů.</w:t>
      </w:r>
    </w:p>
    <w:p w14:paraId="5BA73FBD" w14:textId="72093F7F" w:rsidR="00533004" w:rsidRPr="004D51AF" w:rsidRDefault="00533004" w:rsidP="00723212">
      <w:pPr>
        <w:spacing w:after="120" w:line="276" w:lineRule="auto"/>
        <w:ind w:left="-708" w:right="-851" w:hanging="1"/>
        <w:jc w:val="both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 xml:space="preserve">Vítězný uchazeč </w:t>
      </w:r>
      <w:r w:rsidR="00BD41E7">
        <w:rPr>
          <w:color w:val="000000"/>
          <w:sz w:val="21"/>
          <w:szCs w:val="21"/>
        </w:rPr>
        <w:t xml:space="preserve">zadávacího </w:t>
      </w:r>
      <w:r w:rsidRPr="004D51AF">
        <w:rPr>
          <w:color w:val="000000"/>
          <w:sz w:val="21"/>
          <w:szCs w:val="21"/>
        </w:rPr>
        <w:t>řízení je neprodleně povinen před zahájením stavebních prací zpracovat realizační dokumentaci stavby (dále jen RDS), která bude obsahovat všechny náležitosti a detailní řešení instalace celého díla.</w:t>
      </w:r>
    </w:p>
    <w:p w14:paraId="09FCCA4F" w14:textId="3521A8C4" w:rsidR="00533004" w:rsidRPr="004D51AF" w:rsidRDefault="00533004" w:rsidP="00723212">
      <w:pPr>
        <w:spacing w:after="120" w:line="276" w:lineRule="auto"/>
        <w:ind w:left="-709" w:right="-851"/>
        <w:jc w:val="both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 xml:space="preserve">Zadavatel </w:t>
      </w:r>
      <w:r w:rsidR="00BD41E7">
        <w:rPr>
          <w:color w:val="000000"/>
          <w:sz w:val="21"/>
          <w:szCs w:val="21"/>
        </w:rPr>
        <w:t xml:space="preserve">zadávacího </w:t>
      </w:r>
      <w:r w:rsidRPr="004D51AF">
        <w:rPr>
          <w:color w:val="000000"/>
          <w:sz w:val="21"/>
          <w:szCs w:val="21"/>
        </w:rPr>
        <w:t>řízení striktně požaduje po účastníkovi prokázat, že navržený fotovoltaický panel je v souladu s nabízeným výkonnostním optimizérem – tudíž, že jsou oba zvolené komponenty mezi sebou plně kompatibilní.</w:t>
      </w:r>
    </w:p>
    <w:p w14:paraId="55E7D220" w14:textId="24D26D10" w:rsidR="00533004" w:rsidRPr="004D51AF" w:rsidRDefault="00533004" w:rsidP="00723212">
      <w:pPr>
        <w:spacing w:after="120" w:line="276" w:lineRule="auto"/>
        <w:ind w:left="-708" w:right="-851" w:hanging="1"/>
        <w:jc w:val="both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 xml:space="preserve">Zadavatel </w:t>
      </w:r>
      <w:r w:rsidR="00BD41E7">
        <w:rPr>
          <w:color w:val="000000"/>
          <w:sz w:val="21"/>
          <w:szCs w:val="21"/>
        </w:rPr>
        <w:t xml:space="preserve">zadávacího </w:t>
      </w:r>
      <w:r w:rsidRPr="004D51AF">
        <w:rPr>
          <w:color w:val="000000"/>
          <w:sz w:val="21"/>
          <w:szCs w:val="21"/>
        </w:rPr>
        <w:t xml:space="preserve">řízení striktně požaduje po účastníkovi prokázat, že navržený výkonnostní optimizér je v souladu s nabízeným fotovoltaickým panelem – tudíž, že jsou obě zvolené komponenty mezi sebou plně kompatibilní.  </w:t>
      </w:r>
    </w:p>
    <w:p w14:paraId="4DA9DFF6" w14:textId="77777777" w:rsidR="0031574D" w:rsidRPr="004D51AF" w:rsidRDefault="0031574D">
      <w:pPr>
        <w:spacing w:line="276" w:lineRule="auto"/>
        <w:jc w:val="both"/>
        <w:rPr>
          <w:color w:val="000000"/>
          <w:sz w:val="21"/>
          <w:szCs w:val="21"/>
        </w:rPr>
      </w:pPr>
    </w:p>
    <w:p w14:paraId="20E8E3EB" w14:textId="42841012" w:rsidR="0026691C" w:rsidRPr="004D51AF" w:rsidRDefault="00EC27DD" w:rsidP="009A0682">
      <w:pPr>
        <w:spacing w:line="276" w:lineRule="auto"/>
        <w:ind w:hanging="709"/>
        <w:jc w:val="both"/>
      </w:pPr>
      <w:r w:rsidRPr="004D51AF">
        <w:rPr>
          <w:color w:val="000000"/>
          <w:sz w:val="21"/>
          <w:szCs w:val="21"/>
        </w:rPr>
        <w:t xml:space="preserve">V </w:t>
      </w:r>
      <w:sdt>
        <w:sdtPr>
          <w:rPr>
            <w:sz w:val="20"/>
            <w:szCs w:val="20"/>
          </w:rPr>
          <w:id w:val="-152454261"/>
          <w:placeholder>
            <w:docPart w:val="167AD9CCBF534072B5E08D3858B9B3AB"/>
          </w:placeholder>
          <w:showingPlcHdr/>
          <w:text/>
        </w:sdtPr>
        <w:sdtEndPr/>
        <w:sdtContent>
          <w:r w:rsidR="00EE11F6" w:rsidRPr="004D51AF">
            <w:rPr>
              <w:rStyle w:val="Zstupntext"/>
              <w:rFonts w:eastAsia="Calibri"/>
              <w:sz w:val="20"/>
              <w:szCs w:val="20"/>
            </w:rPr>
            <w:t>Zadejte text.</w:t>
          </w:r>
        </w:sdtContent>
      </w:sdt>
      <w:r w:rsidR="00723212" w:rsidRPr="004D51AF">
        <w:rPr>
          <w:color w:val="000000"/>
          <w:sz w:val="21"/>
          <w:szCs w:val="21"/>
        </w:rPr>
        <w:t xml:space="preserve"> </w:t>
      </w:r>
      <w:r w:rsidR="00EE11F6" w:rsidRPr="004D51AF">
        <w:rPr>
          <w:color w:val="000000"/>
          <w:sz w:val="21"/>
          <w:szCs w:val="21"/>
        </w:rPr>
        <w:t>D</w:t>
      </w:r>
      <w:r w:rsidRPr="004D51AF">
        <w:rPr>
          <w:color w:val="000000"/>
          <w:sz w:val="21"/>
          <w:szCs w:val="21"/>
        </w:rPr>
        <w:t>ne</w:t>
      </w:r>
      <w:r w:rsidR="00EE11F6" w:rsidRPr="004D51AF">
        <w:rPr>
          <w:rStyle w:val="Zstupntext"/>
          <w:rFonts w:eastAsia="Calibri"/>
          <w:sz w:val="18"/>
          <w:szCs w:val="18"/>
        </w:rPr>
        <w:t xml:space="preserve"> </w:t>
      </w:r>
      <w:sdt>
        <w:sdtPr>
          <w:rPr>
            <w:sz w:val="20"/>
            <w:szCs w:val="20"/>
          </w:rPr>
          <w:id w:val="-651290707"/>
          <w:placeholder>
            <w:docPart w:val="90E6091B2E644E6C966F3F413974B63C"/>
          </w:placeholder>
          <w:showingPlcHdr/>
          <w:text/>
        </w:sdtPr>
        <w:sdtEndPr/>
        <w:sdtContent>
          <w:r w:rsidR="00EE11F6" w:rsidRPr="004D51AF">
            <w:rPr>
              <w:rStyle w:val="Zstupntext"/>
              <w:rFonts w:eastAsia="Calibri"/>
              <w:sz w:val="20"/>
              <w:szCs w:val="20"/>
            </w:rPr>
            <w:t>Zadejte text.</w:t>
          </w:r>
        </w:sdtContent>
      </w:sdt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</w:p>
    <w:p w14:paraId="217C7D0C" w14:textId="77777777" w:rsidR="0026691C" w:rsidRPr="004D51AF" w:rsidRDefault="0026691C">
      <w:pPr>
        <w:tabs>
          <w:tab w:val="left" w:pos="6521"/>
          <w:tab w:val="left" w:pos="9072"/>
        </w:tabs>
        <w:spacing w:line="276" w:lineRule="auto"/>
        <w:jc w:val="both"/>
        <w:rPr>
          <w:color w:val="000000"/>
          <w:sz w:val="21"/>
          <w:szCs w:val="21"/>
        </w:rPr>
      </w:pPr>
    </w:p>
    <w:p w14:paraId="3FD6048F" w14:textId="3990AD39" w:rsidR="0026691C" w:rsidRPr="004D51AF" w:rsidRDefault="00EC27DD" w:rsidP="009A0682">
      <w:pPr>
        <w:tabs>
          <w:tab w:val="left" w:pos="6521"/>
          <w:tab w:val="left" w:pos="9072"/>
        </w:tabs>
        <w:spacing w:line="276" w:lineRule="auto"/>
        <w:ind w:hanging="709"/>
        <w:jc w:val="both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>Podpis osoby oprávněné zastupovat dodavatele v</w:t>
      </w:r>
      <w:r w:rsidR="00BD41E7">
        <w:rPr>
          <w:color w:val="000000"/>
          <w:sz w:val="21"/>
          <w:szCs w:val="21"/>
        </w:rPr>
        <w:t xml:space="preserve"> zadávacím </w:t>
      </w:r>
      <w:r w:rsidRPr="004D51AF">
        <w:rPr>
          <w:color w:val="000000"/>
          <w:sz w:val="21"/>
          <w:szCs w:val="21"/>
        </w:rPr>
        <w:t>řízení</w:t>
      </w:r>
      <w:r w:rsidRPr="004D51AF">
        <w:rPr>
          <w:color w:val="000000"/>
          <w:sz w:val="21"/>
          <w:szCs w:val="21"/>
        </w:rPr>
        <w:tab/>
      </w:r>
    </w:p>
    <w:p w14:paraId="1079BB91" w14:textId="77777777" w:rsidR="0026691C" w:rsidRPr="004D51AF" w:rsidRDefault="0026691C">
      <w:pPr>
        <w:spacing w:line="276" w:lineRule="auto"/>
        <w:ind w:left="5664" w:firstLine="708"/>
        <w:jc w:val="both"/>
        <w:rPr>
          <w:color w:val="000000"/>
          <w:sz w:val="21"/>
          <w:szCs w:val="21"/>
        </w:rPr>
      </w:pPr>
    </w:p>
    <w:p w14:paraId="78DCC5EF" w14:textId="77777777" w:rsidR="0026691C" w:rsidRPr="004D51AF" w:rsidRDefault="0026691C" w:rsidP="009A0682">
      <w:pPr>
        <w:spacing w:line="276" w:lineRule="auto"/>
        <w:jc w:val="both"/>
        <w:rPr>
          <w:color w:val="000000"/>
          <w:sz w:val="21"/>
          <w:szCs w:val="21"/>
        </w:rPr>
      </w:pPr>
    </w:p>
    <w:p w14:paraId="48A25E81" w14:textId="77777777" w:rsidR="0026691C" w:rsidRPr="004D51AF" w:rsidRDefault="00EC27DD" w:rsidP="009A0682">
      <w:pPr>
        <w:ind w:right="-851"/>
        <w:jc w:val="right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  <w:t>..............................................................</w:t>
      </w:r>
    </w:p>
    <w:p w14:paraId="18105E4C" w14:textId="77777777" w:rsidR="0026691C" w:rsidRPr="004D51AF" w:rsidRDefault="00EC27DD" w:rsidP="009A0682">
      <w:pPr>
        <w:spacing w:line="276" w:lineRule="auto"/>
        <w:ind w:left="5664" w:right="-851" w:firstLine="708"/>
        <w:jc w:val="right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>titul, jméno, příjmení</w:t>
      </w:r>
    </w:p>
    <w:p w14:paraId="46FE3E82" w14:textId="77777777" w:rsidR="0026691C" w:rsidRPr="004D51AF" w:rsidRDefault="00EC27DD" w:rsidP="009A0682">
      <w:pPr>
        <w:spacing w:line="276" w:lineRule="auto"/>
        <w:ind w:left="5664" w:right="-851"/>
        <w:jc w:val="right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>funkce / informace o zmocnění</w:t>
      </w:r>
    </w:p>
    <w:sdt>
      <w:sdtPr>
        <w:rPr>
          <w:sz w:val="20"/>
          <w:szCs w:val="20"/>
        </w:rPr>
        <w:id w:val="2036153851"/>
        <w:placeholder>
          <w:docPart w:val="86190ADF7C414951A625CC0812E0A561"/>
        </w:placeholder>
        <w:showingPlcHdr/>
        <w:text/>
      </w:sdtPr>
      <w:sdtEndPr/>
      <w:sdtContent>
        <w:p w14:paraId="22B0E435" w14:textId="0C586D8F" w:rsidR="0026691C" w:rsidRPr="004D51AF" w:rsidRDefault="00EE11F6" w:rsidP="009A0682">
          <w:pPr>
            <w:spacing w:line="276" w:lineRule="auto"/>
            <w:ind w:left="5664" w:right="-851" w:firstLine="708"/>
            <w:jc w:val="right"/>
          </w:pPr>
          <w:r w:rsidRPr="004D51AF">
            <w:rPr>
              <w:rStyle w:val="Zstupntext"/>
              <w:rFonts w:eastAsia="Calibri"/>
              <w:sz w:val="20"/>
              <w:szCs w:val="20"/>
            </w:rPr>
            <w:t>Zadejte text.</w:t>
          </w:r>
        </w:p>
      </w:sdtContent>
    </w:sdt>
    <w:sectPr w:rsidR="0026691C" w:rsidRPr="004D51A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189D8" w14:textId="77777777" w:rsidR="00EC27DD" w:rsidRDefault="00EC27DD">
      <w:r>
        <w:separator/>
      </w:r>
    </w:p>
  </w:endnote>
  <w:endnote w:type="continuationSeparator" w:id="0">
    <w:p w14:paraId="1B508B31" w14:textId="77777777" w:rsidR="00EC27DD" w:rsidRDefault="00EC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990E1" w14:textId="77777777" w:rsidR="00EC27DD" w:rsidRDefault="00EC27DD">
      <w:r>
        <w:rPr>
          <w:color w:val="000000"/>
        </w:rPr>
        <w:separator/>
      </w:r>
    </w:p>
  </w:footnote>
  <w:footnote w:type="continuationSeparator" w:id="0">
    <w:p w14:paraId="4624818A" w14:textId="77777777" w:rsidR="00EC27DD" w:rsidRDefault="00EC2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868E9" w14:textId="4289DEE4" w:rsidR="00EC27DD" w:rsidRDefault="00EC27DD">
    <w:pPr>
      <w:pStyle w:val="Zhlav"/>
    </w:pPr>
    <w:r>
      <w:rPr>
        <w:rFonts w:ascii="Arial Narrow" w:hAnsi="Arial Narrow"/>
        <w:sz w:val="21"/>
        <w:szCs w:val="21"/>
      </w:rPr>
      <w:t xml:space="preserve">Příloha č. 6 Zadávací dokumentace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E7136"/>
    <w:multiLevelType w:val="hybridMultilevel"/>
    <w:tmpl w:val="6E10C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6A668C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  <w:sz w:val="22"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94ADC"/>
    <w:multiLevelType w:val="hybridMultilevel"/>
    <w:tmpl w:val="6318F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980786">
    <w:abstractNumId w:val="0"/>
  </w:num>
  <w:num w:numId="2" w16cid:durableId="513307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91C"/>
    <w:rsid w:val="00053FD6"/>
    <w:rsid w:val="001F751C"/>
    <w:rsid w:val="0026691C"/>
    <w:rsid w:val="0031574D"/>
    <w:rsid w:val="004D51AF"/>
    <w:rsid w:val="00533004"/>
    <w:rsid w:val="00723212"/>
    <w:rsid w:val="00761334"/>
    <w:rsid w:val="00967724"/>
    <w:rsid w:val="009A0682"/>
    <w:rsid w:val="00BB4EBB"/>
    <w:rsid w:val="00BD41E7"/>
    <w:rsid w:val="00DB7E41"/>
    <w:rsid w:val="00DF68C2"/>
    <w:rsid w:val="00EC27DD"/>
    <w:rsid w:val="00ED2C86"/>
    <w:rsid w:val="00EE11F6"/>
    <w:rsid w:val="00FE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D377"/>
  <w15:docId w15:val="{DB83273B-42B1-4661-BB17-D46F6BC39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3212"/>
    <w:pPr>
      <w:suppressAutoHyphens/>
      <w:spacing w:after="0"/>
    </w:pPr>
    <w:rPr>
      <w:rFonts w:ascii="Times New Roman" w:eastAsia="Times New Roman" w:hAnsi="Times New Roman"/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Smlouva-Odst.,Nad,Odstavec cíl se seznamem,Odstavec se seznamem5,Odstavec_muj,Seznam bodů,dd_odrazky,Dot pt,Indicator Text,LISTA,List Paragraph Char Char Char,List Paragraph à moi,List Paragraph1,Listaszerű bekezdés1"/>
    <w:basedOn w:val="Normln"/>
    <w:link w:val="OdstavecseseznamemChar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rPr>
      <w:rFonts w:ascii="Calibri" w:eastAsia="Calibri" w:hAnsi="Calibri" w:cs="Times New Roman"/>
      <w:lang w:val="cs-CZ" w:eastAsia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uppressAutoHyphens w:val="0"/>
    </w:pPr>
  </w:style>
  <w:style w:type="character" w:customStyle="1" w:styleId="HeaderChar">
    <w:name w:val="Header Char"/>
    <w:basedOn w:val="Standardnpsmoodstavce"/>
    <w:rPr>
      <w:rFonts w:ascii="Times New Roman" w:eastAsia="Times New Roman" w:hAnsi="Times New Roman"/>
      <w:sz w:val="24"/>
      <w:szCs w:val="24"/>
      <w:lang w:val="cs-CZ" w:eastAsia="ar-SA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uppressAutoHyphens w:val="0"/>
    </w:pPr>
  </w:style>
  <w:style w:type="character" w:customStyle="1" w:styleId="FooterChar">
    <w:name w:val="Footer Char"/>
    <w:basedOn w:val="Standardnpsmoodstavce"/>
    <w:rPr>
      <w:rFonts w:ascii="Times New Roman" w:eastAsia="Times New Roman" w:hAnsi="Times New Roman"/>
      <w:sz w:val="24"/>
      <w:szCs w:val="24"/>
      <w:lang w:val="cs-CZ" w:eastAsia="ar-SA"/>
    </w:rPr>
  </w:style>
  <w:style w:type="character" w:customStyle="1" w:styleId="HeaderChar1">
    <w:name w:val="Header Char1"/>
    <w:basedOn w:val="Standardnpsmoodstavce"/>
  </w:style>
  <w:style w:type="character" w:customStyle="1" w:styleId="HeaderChar2">
    <w:name w:val="Header Char2"/>
    <w:basedOn w:val="Standardnpsmoodstavce"/>
  </w:style>
  <w:style w:type="character" w:customStyle="1" w:styleId="CommentReference">
    <w:name w:val="Comment Reference"/>
    <w:basedOn w:val="Standardnpsmoodstavce"/>
    <w:rPr>
      <w:sz w:val="16"/>
      <w:szCs w:val="16"/>
    </w:rPr>
  </w:style>
  <w:style w:type="paragraph" w:customStyle="1" w:styleId="CommentText">
    <w:name w:val="Comment Text"/>
    <w:basedOn w:val="Normln"/>
    <w:pPr>
      <w:suppressAutoHyphens w:val="0"/>
    </w:pPr>
    <w:rPr>
      <w:sz w:val="20"/>
      <w:szCs w:val="20"/>
    </w:rPr>
  </w:style>
  <w:style w:type="character" w:customStyle="1" w:styleId="CommentTextChar">
    <w:name w:val="Comment Text Char"/>
    <w:basedOn w:val="Standardnpsmoodstavc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pPr>
      <w:textAlignment w:val="auto"/>
    </w:pPr>
    <w:rPr>
      <w:rFonts w:ascii="Arial" w:hAnsi="Arial"/>
    </w:rPr>
  </w:style>
  <w:style w:type="character" w:customStyle="1" w:styleId="BodyTextChar">
    <w:name w:val="Body Text Char"/>
    <w:basedOn w:val="Standardnpsmoodstavce"/>
    <w:rPr>
      <w:rFonts w:ascii="Arial" w:hAnsi="Arial"/>
      <w:sz w:val="24"/>
      <w:szCs w:val="24"/>
      <w:lang w:eastAsia="ar-SA"/>
    </w:rPr>
  </w:style>
  <w:style w:type="paragraph" w:styleId="Bezmezer">
    <w:name w:val="No Spacing"/>
    <w:pPr>
      <w:suppressAutoHyphens/>
      <w:spacing w:after="0"/>
      <w:textAlignment w:val="auto"/>
    </w:pPr>
    <w:rPr>
      <w:rFonts w:ascii="Times New Roman" w:hAnsi="Times New Roman"/>
      <w:sz w:val="24"/>
      <w:szCs w:val="24"/>
      <w:lang w:val="cs-CZ" w:eastAsia="ar-SA"/>
    </w:rPr>
  </w:style>
  <w:style w:type="character" w:customStyle="1" w:styleId="NoSpacingChar">
    <w:name w:val="No Spacing Char"/>
    <w:rPr>
      <w:rFonts w:ascii="Times New Roman" w:hAnsi="Times New Roman"/>
      <w:sz w:val="24"/>
      <w:szCs w:val="24"/>
      <w:lang w:val="cs-CZ" w:eastAsia="ar-SA"/>
    </w:rPr>
  </w:style>
  <w:style w:type="character" w:customStyle="1" w:styleId="FooterChar1">
    <w:name w:val="Footer Char1"/>
    <w:basedOn w:val="Standardnpsmoodstavce"/>
  </w:style>
  <w:style w:type="character" w:customStyle="1" w:styleId="HeaderChar3">
    <w:name w:val="Header Char3"/>
    <w:basedOn w:val="Standardnpsmoodstavce"/>
  </w:style>
  <w:style w:type="character" w:customStyle="1" w:styleId="ZkladntextChar">
    <w:name w:val="Základní text Char"/>
    <w:basedOn w:val="Standardnpsmoodstavce"/>
    <w:link w:val="Zkladntext"/>
    <w:rsid w:val="0031574D"/>
    <w:rPr>
      <w:rFonts w:ascii="Arial" w:eastAsia="Times New Roman" w:hAnsi="Arial"/>
      <w:sz w:val="24"/>
      <w:szCs w:val="24"/>
      <w:lang w:val="cs-CZ" w:eastAsia="ar-SA"/>
    </w:rPr>
  </w:style>
  <w:style w:type="character" w:customStyle="1" w:styleId="OdstavecseseznamemChar">
    <w:name w:val="Odstavec se seznamem Char"/>
    <w:aliases w:val="Smlouva-Odst. Char,Nad Char,Odstavec cíl se seznamem Char,Odstavec se seznamem5 Char,Odstavec_muj Char,Seznam bodů Char,dd_odrazky Char,Dot pt Char,Indicator Text Char,LISTA Char,List Paragraph Char Char Char Char"/>
    <w:basedOn w:val="Standardnpsmoodstavce"/>
    <w:link w:val="Odstavecseseznamem"/>
    <w:uiPriority w:val="34"/>
    <w:qFormat/>
    <w:locked/>
    <w:rsid w:val="0031574D"/>
    <w:rPr>
      <w:lang w:val="cs-CZ" w:eastAsia="ar-SA"/>
    </w:rPr>
  </w:style>
  <w:style w:type="character" w:styleId="Zstupntext">
    <w:name w:val="Placeholder Text"/>
    <w:basedOn w:val="Standardnpsmoodstavce"/>
    <w:uiPriority w:val="99"/>
    <w:semiHidden/>
    <w:rsid w:val="007232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B7BCADE09448118AD8C53819CEC0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3458A2-F57C-446B-B1DD-D1604F23AF98}"/>
      </w:docPartPr>
      <w:docPartBody>
        <w:p w:rsidR="009633CE" w:rsidRDefault="009633CE" w:rsidP="009633CE">
          <w:pPr>
            <w:pStyle w:val="3BB7BCADE09448118AD8C53819CEC0241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eastAsia="Calibri" w:hAnsi="Arial" w:cs="Arial"/>
              <w:sz w:val="20"/>
              <w:szCs w:val="20"/>
            </w:rPr>
            <w:t>.</w:t>
          </w:r>
        </w:p>
      </w:docPartBody>
    </w:docPart>
    <w:docPart>
      <w:docPartPr>
        <w:name w:val="9210948FC9784BEAB0CF32B8A8B4EB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3E020-4229-4599-BDF7-2AD5F07A73A4}"/>
      </w:docPartPr>
      <w:docPartBody>
        <w:p w:rsidR="009633CE" w:rsidRDefault="009633CE" w:rsidP="009633CE">
          <w:pPr>
            <w:pStyle w:val="9210948FC9784BEAB0CF32B8A8B4EB4F1"/>
          </w:pPr>
          <w:r w:rsidRPr="00053FD6">
            <w:rPr>
              <w:rStyle w:val="Zstupntext"/>
              <w:rFonts w:ascii="Arial" w:eastAsia="Calibri" w:hAnsi="Arial" w:cs="Arial"/>
              <w:sz w:val="20"/>
              <w:szCs w:val="20"/>
            </w:rPr>
            <w:t>Klikněte nebo klepněte sem a zadejte text.</w:t>
          </w:r>
        </w:p>
      </w:docPartBody>
    </w:docPart>
    <w:docPart>
      <w:docPartPr>
        <w:name w:val="B7D7AD0252E24B2A823FA97FB371A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D1870-50BC-41C0-AA40-D5D45008082B}"/>
      </w:docPartPr>
      <w:docPartBody>
        <w:p w:rsidR="009633CE" w:rsidRDefault="009633CE" w:rsidP="009633CE">
          <w:pPr>
            <w:pStyle w:val="B7D7AD0252E24B2A823FA97FB371A2F0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6F17C7E955304B588942D2AE2F62A1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C5936B-BD19-428F-8248-3A4BD5DDB81A}"/>
      </w:docPartPr>
      <w:docPartBody>
        <w:p w:rsidR="009633CE" w:rsidRDefault="009633CE" w:rsidP="009633CE">
          <w:pPr>
            <w:pStyle w:val="6F17C7E955304B588942D2AE2F62A12C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65E629B0B4764C149A16A88B41D627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D57DAA-3F72-4B7A-97BF-841BC69DD80D}"/>
      </w:docPartPr>
      <w:docPartBody>
        <w:p w:rsidR="009633CE" w:rsidRDefault="009633CE" w:rsidP="009633CE">
          <w:pPr>
            <w:pStyle w:val="65E629B0B4764C149A16A88B41D62708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1AED2192B21D460E953CF51B965DE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2881E3-891B-4F58-B1EA-195DF684BC78}"/>
      </w:docPartPr>
      <w:docPartBody>
        <w:p w:rsidR="009633CE" w:rsidRDefault="009633CE" w:rsidP="009633CE">
          <w:pPr>
            <w:pStyle w:val="1AED2192B21D460E953CF51B965DE0B8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F1A33A35700A4BC2B245C03B0F2E24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64603B-D931-460D-9610-E02848B3D227}"/>
      </w:docPartPr>
      <w:docPartBody>
        <w:p w:rsidR="009633CE" w:rsidRDefault="009633CE" w:rsidP="009633CE">
          <w:pPr>
            <w:pStyle w:val="F1A33A35700A4BC2B245C03B0F2E24E8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1D2A451E00564C93A3F7E49DD0DC9A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F55C74-026C-46C0-A17E-2D2EB0F22324}"/>
      </w:docPartPr>
      <w:docPartBody>
        <w:p w:rsidR="009633CE" w:rsidRDefault="009633CE" w:rsidP="009633CE">
          <w:pPr>
            <w:pStyle w:val="1D2A451E00564C93A3F7E49DD0DC9AFB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3B6EE3092A6F47D1B40C8E1880976B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75607B-7BBF-45DD-8303-E8B30B6B262C}"/>
      </w:docPartPr>
      <w:docPartBody>
        <w:p w:rsidR="009633CE" w:rsidRDefault="009633CE" w:rsidP="009633CE">
          <w:pPr>
            <w:pStyle w:val="3B6EE3092A6F47D1B40C8E1880976B2B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EA8615F1403F4164AD139F7CD5DE21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1439E0-415E-4B69-B917-3E08277EAD59}"/>
      </w:docPartPr>
      <w:docPartBody>
        <w:p w:rsidR="009633CE" w:rsidRDefault="009633CE" w:rsidP="009633CE">
          <w:pPr>
            <w:pStyle w:val="EA8615F1403F4164AD139F7CD5DE218E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D28342C4FDDD45D29364267CDAE5F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31396-F1A0-490A-8D99-7D0B8EF80CC9}"/>
      </w:docPartPr>
      <w:docPartBody>
        <w:p w:rsidR="009633CE" w:rsidRDefault="009633CE" w:rsidP="009633CE">
          <w:pPr>
            <w:pStyle w:val="D28342C4FDDD45D29364267CDAE5FDBE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BA6B851DC6884D0A8032E237C07C67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ED189E-5DEB-45F3-8DD2-381DBC9F452F}"/>
      </w:docPartPr>
      <w:docPartBody>
        <w:p w:rsidR="009633CE" w:rsidRDefault="009633CE" w:rsidP="009633CE">
          <w:pPr>
            <w:pStyle w:val="BA6B851DC6884D0A8032E237C07C67BE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3EB493DE992F438BB1A3928565BEB7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38223-1B26-45A8-B7AF-50F55B702058}"/>
      </w:docPartPr>
      <w:docPartBody>
        <w:p w:rsidR="009633CE" w:rsidRDefault="009633CE" w:rsidP="009633CE">
          <w:pPr>
            <w:pStyle w:val="3EB493DE992F438BB1A3928565BEB75D"/>
          </w:pPr>
          <w:r w:rsidRPr="00053FD6">
            <w:rPr>
              <w:rStyle w:val="Zstupntext"/>
              <w:rFonts w:ascii="Arial" w:hAnsi="Arial" w:cs="Arial"/>
              <w:sz w:val="20"/>
              <w:szCs w:val="20"/>
            </w:rPr>
            <w:t>Klikněte nebo klepněte sem a zadejte text.</w:t>
          </w:r>
        </w:p>
      </w:docPartBody>
    </w:docPart>
    <w:docPart>
      <w:docPartPr>
        <w:name w:val="12A133F685D54C08ADB60E1E6BC16F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90E97-33F3-48E7-BF97-2E98EA348EF1}"/>
      </w:docPartPr>
      <w:docPartBody>
        <w:p w:rsidR="009633CE" w:rsidRDefault="009633CE" w:rsidP="009633CE">
          <w:pPr>
            <w:pStyle w:val="12A133F685D54C08ADB60E1E6BC16F99"/>
          </w:pPr>
          <w:r w:rsidRPr="00053FD6">
            <w:rPr>
              <w:rStyle w:val="Zstupntext"/>
              <w:rFonts w:ascii="Arial" w:hAnsi="Arial" w:cs="Arial"/>
              <w:sz w:val="20"/>
              <w:szCs w:val="20"/>
            </w:rPr>
            <w:t>Klikněte nebo klepněte sem a zadejte text.</w:t>
          </w:r>
        </w:p>
      </w:docPartBody>
    </w:docPart>
    <w:docPart>
      <w:docPartPr>
        <w:name w:val="6CB6D0DF7F00485F8A1E8E85787529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3938AE-10A8-441A-9D5D-183CDC4969D8}"/>
      </w:docPartPr>
      <w:docPartBody>
        <w:p w:rsidR="009633CE" w:rsidRDefault="009633CE" w:rsidP="009633CE">
          <w:pPr>
            <w:pStyle w:val="6CB6D0DF7F00485F8A1E8E8578752900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DD40100652DD437EA6451A2AF4253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4F283C-1D39-4B4A-88C0-0FFC4EC803C3}"/>
      </w:docPartPr>
      <w:docPartBody>
        <w:p w:rsidR="009633CE" w:rsidRDefault="009633CE" w:rsidP="009633CE">
          <w:pPr>
            <w:pStyle w:val="DD40100652DD437EA6451A2AF425349D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1864E61266524955AF70085D3C670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01C70B-4CCB-4BF4-86D7-F72AE5C52084}"/>
      </w:docPartPr>
      <w:docPartBody>
        <w:p w:rsidR="009633CE" w:rsidRDefault="009633CE" w:rsidP="009633CE">
          <w:pPr>
            <w:pStyle w:val="1864E61266524955AF70085D3C670579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6EA1A0BDAC914F8CB37087D5F444AC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E574A0-47A9-4464-9F95-BC1F41B42A62}"/>
      </w:docPartPr>
      <w:docPartBody>
        <w:p w:rsidR="009633CE" w:rsidRDefault="009633CE" w:rsidP="009633CE">
          <w:pPr>
            <w:pStyle w:val="6EA1A0BDAC914F8CB37087D5F444AC8F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89948EB7E32345628BFE4A5DB68B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31555-FA9B-470C-BDEA-B5FAB95FC66C}"/>
      </w:docPartPr>
      <w:docPartBody>
        <w:p w:rsidR="009633CE" w:rsidRDefault="009633CE" w:rsidP="009633CE">
          <w:pPr>
            <w:pStyle w:val="89948EB7E32345628BFE4A5DB68BCA00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E74DE49672C140A4B6A4A63DA15FC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1DC94-194D-4421-B9D9-ED40901EB5B3}"/>
      </w:docPartPr>
      <w:docPartBody>
        <w:p w:rsidR="009633CE" w:rsidRDefault="009633CE" w:rsidP="009633CE">
          <w:pPr>
            <w:pStyle w:val="E74DE49672C140A4B6A4A63DA15FC62D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1341000FBF2E44F4A3AC22A4ACAB72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92DF41-06A0-49C8-B399-BEE104451749}"/>
      </w:docPartPr>
      <w:docPartBody>
        <w:p w:rsidR="009633CE" w:rsidRDefault="009633CE" w:rsidP="009633CE">
          <w:pPr>
            <w:pStyle w:val="1341000FBF2E44F4A3AC22A4ACAB72AB"/>
          </w:pPr>
          <w:r w:rsidRPr="00053FD6">
            <w:rPr>
              <w:rStyle w:val="Zstupntext"/>
              <w:rFonts w:ascii="Arial" w:hAnsi="Arial" w:cs="Arial"/>
              <w:sz w:val="20"/>
              <w:szCs w:val="20"/>
            </w:rPr>
            <w:t>Klikněte nebo klepněte sem a zadejte text.</w:t>
          </w:r>
        </w:p>
      </w:docPartBody>
    </w:docPart>
    <w:docPart>
      <w:docPartPr>
        <w:name w:val="2628933AABE745FE92CA0BAF13B19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4661B-DE9E-4FC3-A132-830318FDD5C0}"/>
      </w:docPartPr>
      <w:docPartBody>
        <w:p w:rsidR="009633CE" w:rsidRDefault="009633CE" w:rsidP="009633CE">
          <w:pPr>
            <w:pStyle w:val="2628933AABE745FE92CA0BAF13B193B8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86190ADF7C414951A625CC0812E0A5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265AFD-C56F-49C7-ADB3-EF2BE7DB43FC}"/>
      </w:docPartPr>
      <w:docPartBody>
        <w:p w:rsidR="008271EF" w:rsidRDefault="008271EF" w:rsidP="008271EF">
          <w:pPr>
            <w:pStyle w:val="86190ADF7C414951A625CC0812E0A561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167AD9CCBF534072B5E08D3858B9B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5A8D7-E805-4615-BDE5-F95FA2F4858F}"/>
      </w:docPartPr>
      <w:docPartBody>
        <w:p w:rsidR="008271EF" w:rsidRDefault="008271EF" w:rsidP="008271EF">
          <w:pPr>
            <w:pStyle w:val="167AD9CCBF534072B5E08D3858B9B3AB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90E6091B2E644E6C966F3F413974B6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32E49D-06B5-407E-BC19-A9C58D0EF08B}"/>
      </w:docPartPr>
      <w:docPartBody>
        <w:p w:rsidR="008271EF" w:rsidRDefault="008271EF" w:rsidP="008271EF">
          <w:pPr>
            <w:pStyle w:val="90E6091B2E644E6C966F3F413974B63C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FCCB16CEC17841899353A4D1A57BEC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810951-30EA-4EE4-B718-E8E13FB85137}"/>
      </w:docPartPr>
      <w:docPartBody>
        <w:p w:rsidR="0098599E" w:rsidRDefault="0098599E" w:rsidP="0098599E">
          <w:pPr>
            <w:pStyle w:val="FCCB16CEC17841899353A4D1A57BEC2B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CDD3AF6B5604423AAFF53D74AF29AA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BC811-F3B3-4C42-9D20-E667ACB5504B}"/>
      </w:docPartPr>
      <w:docPartBody>
        <w:p w:rsidR="0098599E" w:rsidRDefault="0098599E" w:rsidP="0098599E">
          <w:pPr>
            <w:pStyle w:val="CDD3AF6B5604423AAFF53D74AF29AAFB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D8FBC53ECDAE48EC897655F1802AF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4E003-C08D-44BD-82F4-C2DAD8F5FC5E}"/>
      </w:docPartPr>
      <w:docPartBody>
        <w:p w:rsidR="0098599E" w:rsidRDefault="0098599E" w:rsidP="0098599E">
          <w:pPr>
            <w:pStyle w:val="D8FBC53ECDAE48EC897655F1802AFF82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8C88E8DDD1B440ABA10C8E8F258F7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17FCF-7F88-4E13-9E92-64DCE40A4E04}"/>
      </w:docPartPr>
      <w:docPartBody>
        <w:p w:rsidR="0098599E" w:rsidRDefault="0098599E" w:rsidP="0098599E">
          <w:pPr>
            <w:pStyle w:val="8C88E8DDD1B440ABA10C8E8F258F7B3D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BFCC4D3F21274C739FEF76BC515E24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CC859-EB3C-4006-9383-06C6FE92B5F7}"/>
      </w:docPartPr>
      <w:docPartBody>
        <w:p w:rsidR="0098599E" w:rsidRDefault="0098599E" w:rsidP="0098599E">
          <w:pPr>
            <w:pStyle w:val="BFCC4D3F21274C739FEF76BC515E2418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A0222A8A4B0848AFADB6AA2B453172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866BF9-2D1A-47ED-A562-9C1C96F7CF56}"/>
      </w:docPartPr>
      <w:docPartBody>
        <w:p w:rsidR="0098599E" w:rsidRDefault="0098599E" w:rsidP="0098599E">
          <w:pPr>
            <w:pStyle w:val="A0222A8A4B0848AFADB6AA2B4531725D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3F4691E4CC01445284D343AA47D40B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349784-FD60-49BB-8BB8-E5F3A93DBEE5}"/>
      </w:docPartPr>
      <w:docPartBody>
        <w:p w:rsidR="0098599E" w:rsidRDefault="0098599E" w:rsidP="0098599E">
          <w:pPr>
            <w:pStyle w:val="3F4691E4CC01445284D343AA47D40B31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4336A86C8A5540E28B0BE727A2C92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B5CB80-F970-4381-83B6-B3F47256C2BC}"/>
      </w:docPartPr>
      <w:docPartBody>
        <w:p w:rsidR="0098599E" w:rsidRDefault="0098599E" w:rsidP="0098599E">
          <w:pPr>
            <w:pStyle w:val="4336A86C8A5540E28B0BE727A2C92EF3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65BCD7DA90AD4771B4F21FC980ED74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7053AF-6CF0-4B5F-91D1-2FF0489AC89C}"/>
      </w:docPartPr>
      <w:docPartBody>
        <w:p w:rsidR="0098599E" w:rsidRDefault="0098599E" w:rsidP="0098599E">
          <w:pPr>
            <w:pStyle w:val="65BCD7DA90AD4771B4F21FC980ED74E7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C7C53458B8E94AB29569EF7F4F0C0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20255-02E9-47CC-A449-B77F7FDFFC22}"/>
      </w:docPartPr>
      <w:docPartBody>
        <w:p w:rsidR="0098599E" w:rsidRDefault="0098599E" w:rsidP="0098599E">
          <w:pPr>
            <w:pStyle w:val="C7C53458B8E94AB29569EF7F4F0C0EE3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A9CAB5F28FE540C08AAB3B194228E7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4316B-1767-453D-BFF2-DBB25451E8BD}"/>
      </w:docPartPr>
      <w:docPartBody>
        <w:p w:rsidR="0098599E" w:rsidRDefault="0098599E" w:rsidP="0098599E">
          <w:pPr>
            <w:pStyle w:val="A9CAB5F28FE540C08AAB3B194228E727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B532F536649E4CDDA1F9B1D5CBB35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404C67-D136-4C5F-884B-74F4AE541DF5}"/>
      </w:docPartPr>
      <w:docPartBody>
        <w:p w:rsidR="0098599E" w:rsidRDefault="0098599E" w:rsidP="0098599E">
          <w:pPr>
            <w:pStyle w:val="B532F536649E4CDDA1F9B1D5CBB35609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A41"/>
    <w:rsid w:val="008271EF"/>
    <w:rsid w:val="009633CE"/>
    <w:rsid w:val="0098599E"/>
    <w:rsid w:val="00C5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8599E"/>
    <w:rPr>
      <w:color w:val="808080"/>
    </w:rPr>
  </w:style>
  <w:style w:type="paragraph" w:customStyle="1" w:styleId="86190ADF7C414951A625CC0812E0A561">
    <w:name w:val="86190ADF7C414951A625CC0812E0A561"/>
    <w:rsid w:val="008271EF"/>
  </w:style>
  <w:style w:type="paragraph" w:customStyle="1" w:styleId="167AD9CCBF534072B5E08D3858B9B3AB">
    <w:name w:val="167AD9CCBF534072B5E08D3858B9B3AB"/>
    <w:rsid w:val="008271EF"/>
  </w:style>
  <w:style w:type="paragraph" w:customStyle="1" w:styleId="90E6091B2E644E6C966F3F413974B63C">
    <w:name w:val="90E6091B2E644E6C966F3F413974B63C"/>
    <w:rsid w:val="008271EF"/>
  </w:style>
  <w:style w:type="paragraph" w:customStyle="1" w:styleId="FCCB16CEC17841899353A4D1A57BEC2B">
    <w:name w:val="FCCB16CEC17841899353A4D1A57BEC2B"/>
    <w:rsid w:val="0098599E"/>
  </w:style>
  <w:style w:type="paragraph" w:customStyle="1" w:styleId="CDD3AF6B5604423AAFF53D74AF29AAFB">
    <w:name w:val="CDD3AF6B5604423AAFF53D74AF29AAFB"/>
    <w:rsid w:val="0098599E"/>
  </w:style>
  <w:style w:type="paragraph" w:customStyle="1" w:styleId="D8FBC53ECDAE48EC897655F1802AFF82">
    <w:name w:val="D8FBC53ECDAE48EC897655F1802AFF82"/>
    <w:rsid w:val="0098599E"/>
  </w:style>
  <w:style w:type="paragraph" w:customStyle="1" w:styleId="8C88E8DDD1B440ABA10C8E8F258F7B3D">
    <w:name w:val="8C88E8DDD1B440ABA10C8E8F258F7B3D"/>
    <w:rsid w:val="0098599E"/>
  </w:style>
  <w:style w:type="paragraph" w:customStyle="1" w:styleId="BFCC4D3F21274C739FEF76BC515E2418">
    <w:name w:val="BFCC4D3F21274C739FEF76BC515E2418"/>
    <w:rsid w:val="0098599E"/>
  </w:style>
  <w:style w:type="paragraph" w:customStyle="1" w:styleId="A0222A8A4B0848AFADB6AA2B4531725D">
    <w:name w:val="A0222A8A4B0848AFADB6AA2B4531725D"/>
    <w:rsid w:val="0098599E"/>
  </w:style>
  <w:style w:type="paragraph" w:customStyle="1" w:styleId="3F4691E4CC01445284D343AA47D40B31">
    <w:name w:val="3F4691E4CC01445284D343AA47D40B31"/>
    <w:rsid w:val="0098599E"/>
  </w:style>
  <w:style w:type="paragraph" w:customStyle="1" w:styleId="4336A86C8A5540E28B0BE727A2C92EF3">
    <w:name w:val="4336A86C8A5540E28B0BE727A2C92EF3"/>
    <w:rsid w:val="0098599E"/>
  </w:style>
  <w:style w:type="paragraph" w:customStyle="1" w:styleId="65BCD7DA90AD4771B4F21FC980ED74E7">
    <w:name w:val="65BCD7DA90AD4771B4F21FC980ED74E7"/>
    <w:rsid w:val="0098599E"/>
  </w:style>
  <w:style w:type="paragraph" w:customStyle="1" w:styleId="C7C53458B8E94AB29569EF7F4F0C0EE3">
    <w:name w:val="C7C53458B8E94AB29569EF7F4F0C0EE3"/>
    <w:rsid w:val="0098599E"/>
  </w:style>
  <w:style w:type="paragraph" w:customStyle="1" w:styleId="A9CAB5F28FE540C08AAB3B194228E727">
    <w:name w:val="A9CAB5F28FE540C08AAB3B194228E727"/>
    <w:rsid w:val="0098599E"/>
  </w:style>
  <w:style w:type="paragraph" w:customStyle="1" w:styleId="3BB7BCADE09448118AD8C53819CEC0241">
    <w:name w:val="3BB7BCADE09448118AD8C53819CEC0241"/>
    <w:rsid w:val="009633C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9210948FC9784BEAB0CF32B8A8B4EB4F1">
    <w:name w:val="9210948FC9784BEAB0CF32B8A8B4EB4F1"/>
    <w:rsid w:val="009633C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B7D7AD0252E24B2A823FA97FB371A2F0">
    <w:name w:val="B7D7AD0252E24B2A823FA97FB371A2F0"/>
    <w:rsid w:val="009633CE"/>
  </w:style>
  <w:style w:type="paragraph" w:customStyle="1" w:styleId="6F17C7E955304B588942D2AE2F62A12C">
    <w:name w:val="6F17C7E955304B588942D2AE2F62A12C"/>
    <w:rsid w:val="009633CE"/>
  </w:style>
  <w:style w:type="paragraph" w:customStyle="1" w:styleId="65E629B0B4764C149A16A88B41D62708">
    <w:name w:val="65E629B0B4764C149A16A88B41D62708"/>
    <w:rsid w:val="009633CE"/>
  </w:style>
  <w:style w:type="paragraph" w:customStyle="1" w:styleId="1AED2192B21D460E953CF51B965DE0B8">
    <w:name w:val="1AED2192B21D460E953CF51B965DE0B8"/>
    <w:rsid w:val="009633CE"/>
  </w:style>
  <w:style w:type="paragraph" w:customStyle="1" w:styleId="F1A33A35700A4BC2B245C03B0F2E24E8">
    <w:name w:val="F1A33A35700A4BC2B245C03B0F2E24E8"/>
    <w:rsid w:val="009633CE"/>
  </w:style>
  <w:style w:type="paragraph" w:customStyle="1" w:styleId="1D2A451E00564C93A3F7E49DD0DC9AFB">
    <w:name w:val="1D2A451E00564C93A3F7E49DD0DC9AFB"/>
    <w:rsid w:val="009633CE"/>
  </w:style>
  <w:style w:type="paragraph" w:customStyle="1" w:styleId="3B6EE3092A6F47D1B40C8E1880976B2B">
    <w:name w:val="3B6EE3092A6F47D1B40C8E1880976B2B"/>
    <w:rsid w:val="009633CE"/>
  </w:style>
  <w:style w:type="paragraph" w:customStyle="1" w:styleId="EA8615F1403F4164AD139F7CD5DE218E">
    <w:name w:val="EA8615F1403F4164AD139F7CD5DE218E"/>
    <w:rsid w:val="009633CE"/>
  </w:style>
  <w:style w:type="paragraph" w:customStyle="1" w:styleId="D28342C4FDDD45D29364267CDAE5FDBE">
    <w:name w:val="D28342C4FDDD45D29364267CDAE5FDBE"/>
    <w:rsid w:val="009633CE"/>
  </w:style>
  <w:style w:type="paragraph" w:customStyle="1" w:styleId="BA6B851DC6884D0A8032E237C07C67BE">
    <w:name w:val="BA6B851DC6884D0A8032E237C07C67BE"/>
    <w:rsid w:val="009633CE"/>
  </w:style>
  <w:style w:type="paragraph" w:customStyle="1" w:styleId="3EB493DE992F438BB1A3928565BEB75D">
    <w:name w:val="3EB493DE992F438BB1A3928565BEB75D"/>
    <w:rsid w:val="009633CE"/>
  </w:style>
  <w:style w:type="paragraph" w:customStyle="1" w:styleId="12A133F685D54C08ADB60E1E6BC16F99">
    <w:name w:val="12A133F685D54C08ADB60E1E6BC16F99"/>
    <w:rsid w:val="009633CE"/>
  </w:style>
  <w:style w:type="paragraph" w:customStyle="1" w:styleId="6CB6D0DF7F00485F8A1E8E8578752900">
    <w:name w:val="6CB6D0DF7F00485F8A1E8E8578752900"/>
    <w:rsid w:val="009633CE"/>
  </w:style>
  <w:style w:type="paragraph" w:customStyle="1" w:styleId="DD40100652DD437EA6451A2AF425349D">
    <w:name w:val="DD40100652DD437EA6451A2AF425349D"/>
    <w:rsid w:val="009633CE"/>
  </w:style>
  <w:style w:type="paragraph" w:customStyle="1" w:styleId="1864E61266524955AF70085D3C670579">
    <w:name w:val="1864E61266524955AF70085D3C670579"/>
    <w:rsid w:val="009633CE"/>
  </w:style>
  <w:style w:type="paragraph" w:customStyle="1" w:styleId="6EA1A0BDAC914F8CB37087D5F444AC8F">
    <w:name w:val="6EA1A0BDAC914F8CB37087D5F444AC8F"/>
    <w:rsid w:val="009633CE"/>
  </w:style>
  <w:style w:type="paragraph" w:customStyle="1" w:styleId="89948EB7E32345628BFE4A5DB68BCA00">
    <w:name w:val="89948EB7E32345628BFE4A5DB68BCA00"/>
    <w:rsid w:val="009633CE"/>
  </w:style>
  <w:style w:type="paragraph" w:customStyle="1" w:styleId="E74DE49672C140A4B6A4A63DA15FC62D">
    <w:name w:val="E74DE49672C140A4B6A4A63DA15FC62D"/>
    <w:rsid w:val="009633CE"/>
  </w:style>
  <w:style w:type="paragraph" w:customStyle="1" w:styleId="1341000FBF2E44F4A3AC22A4ACAB72AB">
    <w:name w:val="1341000FBF2E44F4A3AC22A4ACAB72AB"/>
    <w:rsid w:val="009633CE"/>
  </w:style>
  <w:style w:type="paragraph" w:customStyle="1" w:styleId="2628933AABE745FE92CA0BAF13B193B8">
    <w:name w:val="2628933AABE745FE92CA0BAF13B193B8"/>
    <w:rsid w:val="009633CE"/>
  </w:style>
  <w:style w:type="paragraph" w:customStyle="1" w:styleId="B532F536649E4CDDA1F9B1D5CBB35609">
    <w:name w:val="B532F536649E4CDDA1F9B1D5CBB35609"/>
    <w:rsid w:val="009859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75ebb0-a0df-49ee-8b32-c6d75c750aff" xsi:nil="true"/>
    <lcf76f155ced4ddcb4097134ff3c332f xmlns="daaf7cb5-f724-4fdc-b715-5d6af77011c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847FD2927C94AA8D4177FD74A5B3E" ma:contentTypeVersion="9" ma:contentTypeDescription="Vytvoří nový dokument" ma:contentTypeScope="" ma:versionID="2f9757bd0fae9e034d5db38a5178d10a">
  <xsd:schema xmlns:xsd="http://www.w3.org/2001/XMLSchema" xmlns:xs="http://www.w3.org/2001/XMLSchema" xmlns:p="http://schemas.microsoft.com/office/2006/metadata/properties" xmlns:ns2="daaf7cb5-f724-4fdc-b715-5d6af77011cc" xmlns:ns3="0875ebb0-a0df-49ee-8b32-c6d75c750aff" targetNamespace="http://schemas.microsoft.com/office/2006/metadata/properties" ma:root="true" ma:fieldsID="3c87658f68eb5be8b122fbd28b1eb1db" ns2:_="" ns3:_="">
    <xsd:import namespace="daaf7cb5-f724-4fdc-b715-5d6af77011cc"/>
    <xsd:import namespace="0875ebb0-a0df-49ee-8b32-c6d75c750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f7cb5-f724-4fdc-b715-5d6af7701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5ebb0-a0df-49ee-8b32-c6d75c750af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0e0083-9b13-461e-ae0f-11e745a48044}" ma:internalName="TaxCatchAll" ma:showField="CatchAllData" ma:web="0875ebb0-a0df-49ee-8b32-c6d75c750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76CACB-22B4-4AF7-AEDF-0AE249991A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1429D5-4113-49AB-AEC3-99D2188B8B6F}">
  <ds:schemaRefs>
    <ds:schemaRef ds:uri="http://schemas.microsoft.com/office/2006/metadata/properties"/>
    <ds:schemaRef ds:uri="http://schemas.microsoft.com/office/infopath/2007/PartnerControls"/>
    <ds:schemaRef ds:uri="0875ebb0-a0df-49ee-8b32-c6d75c750aff"/>
    <ds:schemaRef ds:uri="daaf7cb5-f724-4fdc-b715-5d6af77011cc"/>
  </ds:schemaRefs>
</ds:datastoreItem>
</file>

<file path=customXml/itemProps3.xml><?xml version="1.0" encoding="utf-8"?>
<ds:datastoreItem xmlns:ds="http://schemas.openxmlformats.org/officeDocument/2006/customXml" ds:itemID="{13AD0755-9643-4FEA-9A3B-3179F61291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C4D4F7-031C-4303-AF56-C18CB3B95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af7cb5-f724-4fdc-b715-5d6af77011cc"/>
    <ds:schemaRef ds:uri="0875ebb0-a0df-49ee-8b32-c6d75c750a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661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Bosnovičová</dc:creator>
  <dc:description/>
  <cp:lastModifiedBy>Hošková Lenka</cp:lastModifiedBy>
  <cp:revision>1</cp:revision>
  <dcterms:created xsi:type="dcterms:W3CDTF">2023-09-11T06:11:00Z</dcterms:created>
  <dcterms:modified xsi:type="dcterms:W3CDTF">2023-11-10T11:31:00Z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0x0101000DA847FD2927C94AA8D4177FD74A5B3E</vt:lpwstr>
  </property>
</Properties>
</file>